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25BA8" w14:textId="2F145DD9" w:rsidR="00E432CF" w:rsidRDefault="00D06997" w:rsidP="00C518AA">
      <w:pPr>
        <w:spacing w:line="276" w:lineRule="auto"/>
        <w:outlineLvl w:val="0"/>
        <w:rPr>
          <w:rFonts w:cs="Arial"/>
          <w:b/>
          <w:bCs/>
          <w:sz w:val="40"/>
          <w:szCs w:val="40"/>
        </w:rPr>
      </w:pPr>
      <w:r>
        <w:rPr>
          <w:rFonts w:ascii="Arial" w:hAnsi="Arial" w:cs="Arial"/>
          <w:noProof/>
        </w:rPr>
        <mc:AlternateContent>
          <mc:Choice Requires="wps">
            <w:drawing>
              <wp:anchor distT="0" distB="0" distL="114300" distR="114300" simplePos="0" relativeHeight="251659264" behindDoc="0" locked="0" layoutInCell="1" allowOverlap="1" wp14:anchorId="46DC85B1" wp14:editId="640669CE">
                <wp:simplePos x="0" y="0"/>
                <wp:positionH relativeFrom="column">
                  <wp:posOffset>-166255</wp:posOffset>
                </wp:positionH>
                <wp:positionV relativeFrom="paragraph">
                  <wp:posOffset>688769</wp:posOffset>
                </wp:positionV>
                <wp:extent cx="6124575" cy="3455719"/>
                <wp:effectExtent l="0" t="0" r="28575" b="11430"/>
                <wp:wrapNone/>
                <wp:docPr id="1" name="Rectangle 1"/>
                <wp:cNvGraphicFramePr/>
                <a:graphic xmlns:a="http://schemas.openxmlformats.org/drawingml/2006/main">
                  <a:graphicData uri="http://schemas.microsoft.com/office/word/2010/wordprocessingShape">
                    <wps:wsp>
                      <wps:cNvSpPr/>
                      <wps:spPr>
                        <a:xfrm>
                          <a:off x="0" y="0"/>
                          <a:ext cx="6124575" cy="3455719"/>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8CE80" w14:textId="2CFC540A" w:rsidR="00172E99" w:rsidRPr="00D06997" w:rsidRDefault="00B102B4" w:rsidP="00D06997">
                            <w:pPr>
                              <w:spacing w:before="120" w:after="200" w:line="240" w:lineRule="auto"/>
                              <w:rPr>
                                <w:rFonts w:ascii="Gill Sans MT" w:hAnsi="Gill Sans MT" w:cs="Aharoni"/>
                                <w:b/>
                                <w:bCs/>
                                <w:color w:val="000000" w:themeColor="text1"/>
                                <w:sz w:val="44"/>
                                <w:szCs w:val="44"/>
                              </w:rPr>
                            </w:pPr>
                            <w:r w:rsidRPr="00D06997">
                              <w:rPr>
                                <w:rFonts w:ascii="Gill Sans MT" w:hAnsi="Gill Sans MT" w:cs="Aharoni"/>
                                <w:b/>
                                <w:bCs/>
                                <w:color w:val="000000" w:themeColor="text1"/>
                                <w:sz w:val="44"/>
                                <w:szCs w:val="44"/>
                              </w:rPr>
                              <w:t>COVID</w:t>
                            </w:r>
                            <w:r w:rsidR="00172E99" w:rsidRPr="00D06997">
                              <w:rPr>
                                <w:rFonts w:ascii="Gill Sans MT" w:hAnsi="Gill Sans MT" w:cs="Aharoni"/>
                                <w:b/>
                                <w:bCs/>
                                <w:color w:val="000000" w:themeColor="text1"/>
                                <w:sz w:val="44"/>
                                <w:szCs w:val="44"/>
                              </w:rPr>
                              <w:t>-19</w:t>
                            </w:r>
                          </w:p>
                          <w:p w14:paraId="6730C438" w14:textId="1FDF4978" w:rsidR="00253168" w:rsidRPr="00D06997" w:rsidRDefault="00253168" w:rsidP="00D06997">
                            <w:pPr>
                              <w:spacing w:line="240" w:lineRule="auto"/>
                              <w:rPr>
                                <w:rFonts w:ascii="Abadi" w:eastAsia="Times New Roman" w:hAnsi="Abadi" w:cs="Arial"/>
                                <w:color w:val="000000" w:themeColor="text1"/>
                                <w:spacing w:val="-2"/>
                                <w:sz w:val="28"/>
                                <w:szCs w:val="28"/>
                                <w:lang w:eastAsia="en-GB"/>
                              </w:rPr>
                            </w:pPr>
                            <w:r w:rsidRPr="00D06997">
                              <w:rPr>
                                <w:rFonts w:ascii="Abadi" w:eastAsia="Times New Roman" w:hAnsi="Abadi" w:cs="Arial"/>
                                <w:color w:val="000000" w:themeColor="text1"/>
                                <w:spacing w:val="-2"/>
                                <w:sz w:val="28"/>
                                <w:szCs w:val="28"/>
                                <w:lang w:eastAsia="en-GB"/>
                              </w:rPr>
                              <w:t xml:space="preserve">The Department’s procedures, and the ethics and risk forms, have been amended in response to the COVID-19 pandemic. Please read this guidance, and the accompanying forms, all the way through before starting your application. </w:t>
                            </w:r>
                          </w:p>
                          <w:p w14:paraId="1D0AFEC0" w14:textId="155227B7" w:rsidR="00D06997" w:rsidRPr="00D06997" w:rsidRDefault="00CE7281" w:rsidP="00D06997">
                            <w:pPr>
                              <w:spacing w:line="240" w:lineRule="auto"/>
                              <w:rPr>
                                <w:rFonts w:ascii="Abadi" w:eastAsia="Times New Roman" w:hAnsi="Abadi" w:cs="Arial"/>
                                <w:color w:val="000000" w:themeColor="text1"/>
                                <w:spacing w:val="-2"/>
                                <w:sz w:val="28"/>
                                <w:szCs w:val="28"/>
                                <w:lang w:eastAsia="en-GB"/>
                              </w:rPr>
                            </w:pPr>
                            <w:r w:rsidRPr="00D06997">
                              <w:rPr>
                                <w:rFonts w:ascii="Abadi" w:eastAsia="Times New Roman" w:hAnsi="Abadi" w:cs="Arial"/>
                                <w:color w:val="000000" w:themeColor="text1"/>
                                <w:spacing w:val="-2"/>
                                <w:sz w:val="28"/>
                                <w:szCs w:val="28"/>
                                <w:lang w:eastAsia="en-GB"/>
                              </w:rPr>
                              <w:t>Because risks have to be assessed for every locality in which you propose to do fieldwork, you are strongly advised to limit fieldwork to a single locality wherever possible.</w:t>
                            </w:r>
                          </w:p>
                          <w:p w14:paraId="33EEFC5D" w14:textId="036A8C52" w:rsidR="00D06997" w:rsidRPr="00D06997" w:rsidRDefault="00D06997" w:rsidP="00D06997">
                            <w:pPr>
                              <w:pStyle w:val="NormalWeb"/>
                              <w:spacing w:before="0" w:beforeAutospacing="0" w:after="160" w:afterAutospacing="0"/>
                              <w:rPr>
                                <w:rFonts w:ascii="Abadi" w:hAnsi="Abadi" w:cs="Arial"/>
                                <w:color w:val="000000" w:themeColor="text1"/>
                                <w:sz w:val="28"/>
                                <w:szCs w:val="28"/>
                              </w:rPr>
                            </w:pPr>
                            <w:r w:rsidRPr="00D06997">
                              <w:rPr>
                                <w:rFonts w:ascii="Abadi" w:hAnsi="Abadi"/>
                                <w:color w:val="000000" w:themeColor="text1"/>
                                <w:sz w:val="28"/>
                                <w:szCs w:val="28"/>
                              </w:rPr>
                              <w:t xml:space="preserve">In 2020-21, </w:t>
                            </w:r>
                            <w:r w:rsidRPr="00D06997">
                              <w:rPr>
                                <w:rFonts w:ascii="Abadi" w:hAnsi="Abadi"/>
                                <w:b/>
                                <w:bCs/>
                                <w:color w:val="000000" w:themeColor="text1"/>
                                <w:sz w:val="28"/>
                                <w:szCs w:val="28"/>
                              </w:rPr>
                              <w:t>undergraduate students</w:t>
                            </w:r>
                            <w:r w:rsidRPr="00D06997">
                              <w:rPr>
                                <w:rFonts w:ascii="Abadi" w:hAnsi="Abadi"/>
                                <w:color w:val="000000" w:themeColor="text1"/>
                                <w:sz w:val="28"/>
                                <w:szCs w:val="28"/>
                              </w:rPr>
                              <w:t xml:space="preserve"> will not be permitted to conduct face-to-face </w:t>
                            </w:r>
                            <w:r>
                              <w:rPr>
                                <w:rFonts w:ascii="Abadi" w:hAnsi="Abadi"/>
                                <w:color w:val="000000" w:themeColor="text1"/>
                                <w:sz w:val="28"/>
                                <w:szCs w:val="28"/>
                              </w:rPr>
                              <w:t>or</w:t>
                            </w:r>
                            <w:r w:rsidRPr="00D06997">
                              <w:rPr>
                                <w:rFonts w:ascii="Abadi" w:hAnsi="Abadi"/>
                                <w:color w:val="000000" w:themeColor="text1"/>
                                <w:sz w:val="28"/>
                                <w:szCs w:val="28"/>
                              </w:rPr>
                              <w:t xml:space="preserve"> proximate research with human subjects</w:t>
                            </w:r>
                          </w:p>
                          <w:p w14:paraId="1E82F699" w14:textId="68419C3E" w:rsidR="00D06997" w:rsidRPr="00D06997" w:rsidRDefault="00D06997" w:rsidP="00D06997">
                            <w:pPr>
                              <w:spacing w:line="240" w:lineRule="auto"/>
                              <w:rPr>
                                <w:rFonts w:ascii="Abadi" w:eastAsia="Times New Roman" w:hAnsi="Abadi" w:cs="Arial"/>
                                <w:color w:val="000000" w:themeColor="text1"/>
                                <w:sz w:val="28"/>
                                <w:szCs w:val="28"/>
                                <w:lang w:eastAsia="en-GB"/>
                              </w:rPr>
                            </w:pPr>
                            <w:r>
                              <w:rPr>
                                <w:rFonts w:ascii="Abadi" w:eastAsia="Times New Roman" w:hAnsi="Abadi" w:cs="Arial"/>
                                <w:color w:val="000000" w:themeColor="text1"/>
                                <w:sz w:val="28"/>
                                <w:szCs w:val="28"/>
                                <w:lang w:eastAsia="en-GB"/>
                              </w:rPr>
                              <w:t xml:space="preserve">For </w:t>
                            </w:r>
                            <w:r w:rsidRPr="00D06997">
                              <w:rPr>
                                <w:rFonts w:ascii="Abadi" w:eastAsia="Times New Roman" w:hAnsi="Abadi" w:cs="Arial"/>
                                <w:b/>
                                <w:bCs/>
                                <w:color w:val="000000" w:themeColor="text1"/>
                                <w:sz w:val="28"/>
                                <w:szCs w:val="28"/>
                                <w:lang w:eastAsia="en-GB"/>
                              </w:rPr>
                              <w:t>MPhil students</w:t>
                            </w:r>
                            <w:r w:rsidRPr="00D06997">
                              <w:rPr>
                                <w:rFonts w:ascii="Abadi" w:eastAsia="Times New Roman" w:hAnsi="Abadi" w:cs="Arial"/>
                                <w:color w:val="000000" w:themeColor="text1"/>
                                <w:sz w:val="28"/>
                                <w:szCs w:val="28"/>
                                <w:lang w:eastAsia="en-GB"/>
                              </w:rPr>
                              <w:t xml:space="preserve">, it is </w:t>
                            </w:r>
                            <w:r>
                              <w:rPr>
                                <w:rFonts w:ascii="Abadi" w:eastAsia="Times New Roman" w:hAnsi="Abadi" w:cs="Arial"/>
                                <w:color w:val="000000" w:themeColor="text1"/>
                                <w:sz w:val="28"/>
                                <w:szCs w:val="28"/>
                                <w:lang w:eastAsia="en-GB"/>
                              </w:rPr>
                              <w:t xml:space="preserve">also </w:t>
                            </w:r>
                            <w:r w:rsidRPr="00D06997">
                              <w:rPr>
                                <w:rFonts w:ascii="Abadi" w:eastAsia="Times New Roman" w:hAnsi="Abadi" w:cs="Arial"/>
                                <w:color w:val="000000" w:themeColor="text1"/>
                                <w:sz w:val="28"/>
                                <w:szCs w:val="28"/>
                                <w:lang w:eastAsia="en-GB"/>
                              </w:rPr>
                              <w:t xml:space="preserve">unlikely that face-to-face </w:t>
                            </w:r>
                            <w:r>
                              <w:rPr>
                                <w:rFonts w:ascii="Abadi" w:eastAsia="Times New Roman" w:hAnsi="Abadi" w:cs="Arial"/>
                                <w:color w:val="000000" w:themeColor="text1"/>
                                <w:sz w:val="28"/>
                                <w:szCs w:val="28"/>
                                <w:lang w:eastAsia="en-GB"/>
                              </w:rPr>
                              <w:t xml:space="preserve">or proximate research </w:t>
                            </w:r>
                            <w:r w:rsidRPr="00D06997">
                              <w:rPr>
                                <w:rFonts w:ascii="Abadi" w:eastAsia="Times New Roman" w:hAnsi="Abadi" w:cs="Arial"/>
                                <w:color w:val="000000" w:themeColor="text1"/>
                                <w:sz w:val="28"/>
                                <w:szCs w:val="28"/>
                                <w:lang w:eastAsia="en-GB"/>
                              </w:rPr>
                              <w:t>contact with human subjects will be approved; please consult the latest departmental guidelines on this.</w:t>
                            </w:r>
                          </w:p>
                          <w:p w14:paraId="11744104" w14:textId="77777777" w:rsidR="00D06997" w:rsidRDefault="00D06997" w:rsidP="00253168">
                            <w:pPr>
                              <w:spacing w:after="0" w:line="240" w:lineRule="auto"/>
                              <w:rPr>
                                <w:rFonts w:ascii="Abadi" w:eastAsia="Times New Roman" w:hAnsi="Abadi" w:cs="Arial"/>
                                <w:color w:val="000000" w:themeColor="text1"/>
                                <w:spacing w:val="-2"/>
                                <w:sz w:val="24"/>
                                <w:szCs w:val="24"/>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C85B1" id="Rectangle 1" o:spid="_x0000_s1026" style="position:absolute;margin-left:-13.1pt;margin-top:54.25pt;width:482.25pt;height:2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" fillcolor="#bfbfbf [2412]" strokecolor="#1f3763 [1604]" strokeweight="1pt">
                <v:textbox>
                  <w:txbxContent>
                    <w:p w14:paraId="1A48CE80" w14:textId="2CFC540A" w:rsidR="00172E99" w:rsidRPr="00D06997" w:rsidRDefault="00B102B4" w:rsidP="00D06997">
                      <w:pPr>
                        <w:spacing w:before="120" w:after="200" w:line="240" w:lineRule="auto"/>
                        <w:rPr>
                          <w:rFonts w:ascii="Gill Sans MT" w:hAnsi="Gill Sans MT" w:cs="Aharoni"/>
                          <w:b/>
                          <w:bCs/>
                          <w:color w:val="000000" w:themeColor="text1"/>
                          <w:sz w:val="44"/>
                          <w:szCs w:val="44"/>
                        </w:rPr>
                      </w:pPr>
                      <w:r w:rsidRPr="00D06997">
                        <w:rPr>
                          <w:rFonts w:ascii="Gill Sans MT" w:hAnsi="Gill Sans MT" w:cs="Aharoni"/>
                          <w:b/>
                          <w:bCs/>
                          <w:color w:val="000000" w:themeColor="text1"/>
                          <w:sz w:val="44"/>
                          <w:szCs w:val="44"/>
                        </w:rPr>
                        <w:t>COVID</w:t>
                      </w:r>
                      <w:r w:rsidR="00172E99" w:rsidRPr="00D06997">
                        <w:rPr>
                          <w:rFonts w:ascii="Gill Sans MT" w:hAnsi="Gill Sans MT" w:cs="Aharoni"/>
                          <w:b/>
                          <w:bCs/>
                          <w:color w:val="000000" w:themeColor="text1"/>
                          <w:sz w:val="44"/>
                          <w:szCs w:val="44"/>
                        </w:rPr>
                        <w:t>-19</w:t>
                      </w:r>
                    </w:p>
                    <w:p w14:paraId="6730C438" w14:textId="1FDF4978" w:rsidR="00253168" w:rsidRPr="00D06997" w:rsidRDefault="00253168" w:rsidP="00D06997">
                      <w:pPr>
                        <w:spacing w:line="240" w:lineRule="auto"/>
                        <w:rPr>
                          <w:rFonts w:ascii="Abadi" w:eastAsia="Times New Roman" w:hAnsi="Abadi" w:cs="Arial"/>
                          <w:color w:val="000000" w:themeColor="text1"/>
                          <w:spacing w:val="-2"/>
                          <w:sz w:val="28"/>
                          <w:szCs w:val="28"/>
                          <w:lang w:eastAsia="en-GB"/>
                        </w:rPr>
                      </w:pPr>
                      <w:r w:rsidRPr="00D06997">
                        <w:rPr>
                          <w:rFonts w:ascii="Abadi" w:eastAsia="Times New Roman" w:hAnsi="Abadi" w:cs="Arial"/>
                          <w:color w:val="000000" w:themeColor="text1"/>
                          <w:spacing w:val="-2"/>
                          <w:sz w:val="28"/>
                          <w:szCs w:val="28"/>
                          <w:lang w:eastAsia="en-GB"/>
                        </w:rPr>
                        <w:t xml:space="preserve">The Department’s procedures, and the ethics and risk forms, have been amended in response to the COVID-19 pandemic. Please read this guidance, and the accompanying forms, all the way through before starting your application. </w:t>
                      </w:r>
                    </w:p>
                    <w:p w14:paraId="1D0AFEC0" w14:textId="155227B7" w:rsidR="00D06997" w:rsidRPr="00D06997" w:rsidRDefault="00CE7281" w:rsidP="00D06997">
                      <w:pPr>
                        <w:spacing w:line="240" w:lineRule="auto"/>
                        <w:rPr>
                          <w:rFonts w:ascii="Abadi" w:eastAsia="Times New Roman" w:hAnsi="Abadi" w:cs="Arial"/>
                          <w:color w:val="000000" w:themeColor="text1"/>
                          <w:spacing w:val="-2"/>
                          <w:sz w:val="28"/>
                          <w:szCs w:val="28"/>
                          <w:lang w:eastAsia="en-GB"/>
                        </w:rPr>
                      </w:pPr>
                      <w:r w:rsidRPr="00D06997">
                        <w:rPr>
                          <w:rFonts w:ascii="Abadi" w:eastAsia="Times New Roman" w:hAnsi="Abadi" w:cs="Arial"/>
                          <w:color w:val="000000" w:themeColor="text1"/>
                          <w:spacing w:val="-2"/>
                          <w:sz w:val="28"/>
                          <w:szCs w:val="28"/>
                          <w:lang w:eastAsia="en-GB"/>
                        </w:rPr>
                        <w:t>Because risks have to be assessed for every locality in which you propose to do fieldwork, you are strongly advised to limit fieldwork to a single locality wherever possible.</w:t>
                      </w:r>
                    </w:p>
                    <w:p w14:paraId="33EEFC5D" w14:textId="036A8C52" w:rsidR="00D06997" w:rsidRPr="00D06997" w:rsidRDefault="00D06997" w:rsidP="00D06997">
                      <w:pPr>
                        <w:pStyle w:val="NormalWeb"/>
                        <w:spacing w:before="0" w:beforeAutospacing="0" w:after="160" w:afterAutospacing="0"/>
                        <w:rPr>
                          <w:rFonts w:ascii="Abadi" w:hAnsi="Abadi" w:cs="Arial"/>
                          <w:color w:val="000000" w:themeColor="text1"/>
                          <w:sz w:val="28"/>
                          <w:szCs w:val="28"/>
                        </w:rPr>
                      </w:pPr>
                      <w:r w:rsidRPr="00D06997">
                        <w:rPr>
                          <w:rFonts w:ascii="Abadi" w:hAnsi="Abadi"/>
                          <w:color w:val="000000" w:themeColor="text1"/>
                          <w:sz w:val="28"/>
                          <w:szCs w:val="28"/>
                        </w:rPr>
                        <w:t xml:space="preserve">In 2020-21, </w:t>
                      </w:r>
                      <w:r w:rsidRPr="00D06997">
                        <w:rPr>
                          <w:rFonts w:ascii="Abadi" w:hAnsi="Abadi"/>
                          <w:b/>
                          <w:bCs/>
                          <w:color w:val="000000" w:themeColor="text1"/>
                          <w:sz w:val="28"/>
                          <w:szCs w:val="28"/>
                        </w:rPr>
                        <w:t>undergraduate students</w:t>
                      </w:r>
                      <w:r w:rsidRPr="00D06997">
                        <w:rPr>
                          <w:rFonts w:ascii="Abadi" w:hAnsi="Abadi"/>
                          <w:color w:val="000000" w:themeColor="text1"/>
                          <w:sz w:val="28"/>
                          <w:szCs w:val="28"/>
                        </w:rPr>
                        <w:t xml:space="preserve"> will not be permitted to conduct face-to-face </w:t>
                      </w:r>
                      <w:r>
                        <w:rPr>
                          <w:rFonts w:ascii="Abadi" w:hAnsi="Abadi"/>
                          <w:color w:val="000000" w:themeColor="text1"/>
                          <w:sz w:val="28"/>
                          <w:szCs w:val="28"/>
                        </w:rPr>
                        <w:t>or</w:t>
                      </w:r>
                      <w:r w:rsidRPr="00D06997">
                        <w:rPr>
                          <w:rFonts w:ascii="Abadi" w:hAnsi="Abadi"/>
                          <w:color w:val="000000" w:themeColor="text1"/>
                          <w:sz w:val="28"/>
                          <w:szCs w:val="28"/>
                        </w:rPr>
                        <w:t xml:space="preserve"> proximate research with human subjects</w:t>
                      </w:r>
                    </w:p>
                    <w:p w14:paraId="1E82F699" w14:textId="68419C3E" w:rsidR="00D06997" w:rsidRPr="00D06997" w:rsidRDefault="00D06997" w:rsidP="00D06997">
                      <w:pPr>
                        <w:spacing w:line="240" w:lineRule="auto"/>
                        <w:rPr>
                          <w:rFonts w:ascii="Abadi" w:eastAsia="Times New Roman" w:hAnsi="Abadi" w:cs="Arial"/>
                          <w:color w:val="000000" w:themeColor="text1"/>
                          <w:sz w:val="28"/>
                          <w:szCs w:val="28"/>
                          <w:lang w:eastAsia="en-GB"/>
                        </w:rPr>
                      </w:pPr>
                      <w:r>
                        <w:rPr>
                          <w:rFonts w:ascii="Abadi" w:eastAsia="Times New Roman" w:hAnsi="Abadi" w:cs="Arial"/>
                          <w:color w:val="000000" w:themeColor="text1"/>
                          <w:sz w:val="28"/>
                          <w:szCs w:val="28"/>
                          <w:lang w:eastAsia="en-GB"/>
                        </w:rPr>
                        <w:t xml:space="preserve">For </w:t>
                      </w:r>
                      <w:r w:rsidRPr="00D06997">
                        <w:rPr>
                          <w:rFonts w:ascii="Abadi" w:eastAsia="Times New Roman" w:hAnsi="Abadi" w:cs="Arial"/>
                          <w:b/>
                          <w:bCs/>
                          <w:color w:val="000000" w:themeColor="text1"/>
                          <w:sz w:val="28"/>
                          <w:szCs w:val="28"/>
                          <w:lang w:eastAsia="en-GB"/>
                        </w:rPr>
                        <w:t>MPhil students</w:t>
                      </w:r>
                      <w:r w:rsidRPr="00D06997">
                        <w:rPr>
                          <w:rFonts w:ascii="Abadi" w:eastAsia="Times New Roman" w:hAnsi="Abadi" w:cs="Arial"/>
                          <w:color w:val="000000" w:themeColor="text1"/>
                          <w:sz w:val="28"/>
                          <w:szCs w:val="28"/>
                          <w:lang w:eastAsia="en-GB"/>
                        </w:rPr>
                        <w:t xml:space="preserve">, it is </w:t>
                      </w:r>
                      <w:r>
                        <w:rPr>
                          <w:rFonts w:ascii="Abadi" w:eastAsia="Times New Roman" w:hAnsi="Abadi" w:cs="Arial"/>
                          <w:color w:val="000000" w:themeColor="text1"/>
                          <w:sz w:val="28"/>
                          <w:szCs w:val="28"/>
                          <w:lang w:eastAsia="en-GB"/>
                        </w:rPr>
                        <w:t xml:space="preserve">also </w:t>
                      </w:r>
                      <w:r w:rsidRPr="00D06997">
                        <w:rPr>
                          <w:rFonts w:ascii="Abadi" w:eastAsia="Times New Roman" w:hAnsi="Abadi" w:cs="Arial"/>
                          <w:color w:val="000000" w:themeColor="text1"/>
                          <w:sz w:val="28"/>
                          <w:szCs w:val="28"/>
                          <w:lang w:eastAsia="en-GB"/>
                        </w:rPr>
                        <w:t xml:space="preserve">unlikely that face-to-face </w:t>
                      </w:r>
                      <w:r>
                        <w:rPr>
                          <w:rFonts w:ascii="Abadi" w:eastAsia="Times New Roman" w:hAnsi="Abadi" w:cs="Arial"/>
                          <w:color w:val="000000" w:themeColor="text1"/>
                          <w:sz w:val="28"/>
                          <w:szCs w:val="28"/>
                          <w:lang w:eastAsia="en-GB"/>
                        </w:rPr>
                        <w:t xml:space="preserve">or proximate research </w:t>
                      </w:r>
                      <w:r w:rsidRPr="00D06997">
                        <w:rPr>
                          <w:rFonts w:ascii="Abadi" w:eastAsia="Times New Roman" w:hAnsi="Abadi" w:cs="Arial"/>
                          <w:color w:val="000000" w:themeColor="text1"/>
                          <w:sz w:val="28"/>
                          <w:szCs w:val="28"/>
                          <w:lang w:eastAsia="en-GB"/>
                        </w:rPr>
                        <w:t>contact with human subjects will be approved; please consult the latest departmental guidelines on this.</w:t>
                      </w:r>
                    </w:p>
                    <w:p w14:paraId="11744104" w14:textId="77777777" w:rsidR="00D06997" w:rsidRDefault="00D06997" w:rsidP="00253168">
                      <w:pPr>
                        <w:spacing w:after="0" w:line="240" w:lineRule="auto"/>
                        <w:rPr>
                          <w:rFonts w:ascii="Abadi" w:eastAsia="Times New Roman" w:hAnsi="Abadi" w:cs="Arial"/>
                          <w:color w:val="000000" w:themeColor="text1"/>
                          <w:spacing w:val="-2"/>
                          <w:sz w:val="24"/>
                          <w:szCs w:val="24"/>
                          <w:lang w:eastAsia="en-GB"/>
                        </w:rPr>
                      </w:pPr>
                    </w:p>
                  </w:txbxContent>
                </v:textbox>
              </v:rect>
            </w:pict>
          </mc:Fallback>
        </mc:AlternateContent>
      </w:r>
      <w:r w:rsidR="00E432CF" w:rsidRPr="00BA645F">
        <w:rPr>
          <w:rFonts w:ascii="Arial" w:hAnsi="Arial" w:cs="Arial"/>
          <w:noProof/>
        </w:rPr>
        <w:drawing>
          <wp:inline distT="0" distB="0" distL="0" distR="0" wp14:anchorId="73BEBB0C" wp14:editId="0BC735D8">
            <wp:extent cx="1771650" cy="586224"/>
            <wp:effectExtent l="0" t="0" r="0" b="4445"/>
            <wp:docPr id="2" name="Picture 2" descr="C:\Users\Peter\Google Drive\PhD 4th year\Ethics and Risk Assessment Form 2016\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Google Drive\PhD 4th year\Ethics and Risk Assessment Form 2016\Pictu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809" cy="600505"/>
                    </a:xfrm>
                    <a:prstGeom prst="rect">
                      <a:avLst/>
                    </a:prstGeom>
                    <a:noFill/>
                    <a:ln>
                      <a:noFill/>
                    </a:ln>
                  </pic:spPr>
                </pic:pic>
              </a:graphicData>
            </a:graphic>
          </wp:inline>
        </w:drawing>
      </w:r>
    </w:p>
    <w:p w14:paraId="3096AFF1" w14:textId="58577AF1" w:rsidR="00172E99" w:rsidRDefault="00172E99" w:rsidP="00E432CF">
      <w:pPr>
        <w:spacing w:line="276" w:lineRule="auto"/>
        <w:outlineLvl w:val="0"/>
        <w:rPr>
          <w:rFonts w:ascii="Gill Sans MT" w:hAnsi="Gill Sans MT" w:cs="Arial"/>
          <w:bCs/>
          <w:sz w:val="36"/>
          <w:szCs w:val="36"/>
        </w:rPr>
      </w:pPr>
    </w:p>
    <w:p w14:paraId="36207ADD" w14:textId="77777777" w:rsidR="00172E99" w:rsidRDefault="00172E99" w:rsidP="00E432CF">
      <w:pPr>
        <w:spacing w:line="276" w:lineRule="auto"/>
        <w:outlineLvl w:val="0"/>
        <w:rPr>
          <w:rFonts w:ascii="Gill Sans MT" w:hAnsi="Gill Sans MT" w:cs="Arial"/>
          <w:bCs/>
          <w:sz w:val="36"/>
          <w:szCs w:val="36"/>
        </w:rPr>
      </w:pPr>
    </w:p>
    <w:p w14:paraId="45DD09F5" w14:textId="77777777" w:rsidR="00172E99" w:rsidRDefault="00172E99" w:rsidP="00E432CF">
      <w:pPr>
        <w:spacing w:line="276" w:lineRule="auto"/>
        <w:outlineLvl w:val="0"/>
        <w:rPr>
          <w:rFonts w:ascii="Gill Sans MT" w:hAnsi="Gill Sans MT" w:cs="Arial"/>
          <w:bCs/>
          <w:sz w:val="36"/>
          <w:szCs w:val="36"/>
        </w:rPr>
      </w:pPr>
    </w:p>
    <w:p w14:paraId="4176F934" w14:textId="213B0B0C" w:rsidR="00CE7281" w:rsidRDefault="00CE7281" w:rsidP="00E432CF">
      <w:pPr>
        <w:spacing w:line="276" w:lineRule="auto"/>
        <w:outlineLvl w:val="0"/>
        <w:rPr>
          <w:rFonts w:ascii="Gill Sans MT" w:hAnsi="Gill Sans MT" w:cs="Arial"/>
          <w:bCs/>
          <w:sz w:val="48"/>
          <w:szCs w:val="48"/>
        </w:rPr>
      </w:pPr>
    </w:p>
    <w:p w14:paraId="71239F6D" w14:textId="7EA81127" w:rsidR="00D06997" w:rsidRDefault="00D06997" w:rsidP="00E432CF">
      <w:pPr>
        <w:spacing w:line="276" w:lineRule="auto"/>
        <w:outlineLvl w:val="0"/>
        <w:rPr>
          <w:rFonts w:ascii="Gill Sans MT" w:hAnsi="Gill Sans MT" w:cs="Arial"/>
          <w:bCs/>
          <w:sz w:val="48"/>
          <w:szCs w:val="48"/>
        </w:rPr>
      </w:pPr>
    </w:p>
    <w:p w14:paraId="10A70F6A" w14:textId="74070DED" w:rsidR="00D06997" w:rsidRDefault="00D06997" w:rsidP="00E432CF">
      <w:pPr>
        <w:spacing w:line="276" w:lineRule="auto"/>
        <w:outlineLvl w:val="0"/>
        <w:rPr>
          <w:rFonts w:ascii="Gill Sans MT" w:hAnsi="Gill Sans MT" w:cs="Arial"/>
          <w:bCs/>
          <w:sz w:val="48"/>
          <w:szCs w:val="48"/>
        </w:rPr>
      </w:pPr>
    </w:p>
    <w:p w14:paraId="4DAE34AF" w14:textId="2F27F385" w:rsidR="00D06997" w:rsidRDefault="00D06997" w:rsidP="00E432CF">
      <w:pPr>
        <w:spacing w:line="276" w:lineRule="auto"/>
        <w:outlineLvl w:val="0"/>
        <w:rPr>
          <w:rFonts w:ascii="Gill Sans MT" w:hAnsi="Gill Sans MT" w:cs="Arial"/>
          <w:bCs/>
          <w:sz w:val="48"/>
          <w:szCs w:val="48"/>
        </w:rPr>
      </w:pPr>
    </w:p>
    <w:p w14:paraId="2AB5F5E8" w14:textId="77777777" w:rsidR="00D06997" w:rsidRPr="00D06997" w:rsidRDefault="00D06997" w:rsidP="00E432CF">
      <w:pPr>
        <w:spacing w:line="276" w:lineRule="auto"/>
        <w:outlineLvl w:val="0"/>
        <w:rPr>
          <w:rFonts w:ascii="Gill Sans MT" w:hAnsi="Gill Sans MT" w:cs="Arial"/>
          <w:bCs/>
          <w:sz w:val="48"/>
          <w:szCs w:val="48"/>
        </w:rPr>
      </w:pPr>
    </w:p>
    <w:p w14:paraId="6E733F61" w14:textId="3BDE8371" w:rsidR="00E432CF" w:rsidRDefault="00E432CF" w:rsidP="00E432CF">
      <w:pPr>
        <w:spacing w:line="276" w:lineRule="auto"/>
        <w:outlineLvl w:val="0"/>
        <w:rPr>
          <w:rFonts w:ascii="Gill Sans MT" w:hAnsi="Gill Sans MT" w:cs="Arial"/>
          <w:bCs/>
          <w:sz w:val="36"/>
          <w:szCs w:val="36"/>
        </w:rPr>
      </w:pPr>
      <w:r>
        <w:rPr>
          <w:rFonts w:ascii="Gill Sans MT" w:hAnsi="Gill Sans MT" w:cs="Arial"/>
          <w:bCs/>
          <w:sz w:val="36"/>
          <w:szCs w:val="36"/>
        </w:rPr>
        <w:t xml:space="preserve">Guidance on completing the </w:t>
      </w:r>
      <w:r w:rsidRPr="004E17A9">
        <w:rPr>
          <w:rFonts w:ascii="Gill Sans MT" w:hAnsi="Gill Sans MT" w:cs="Arial"/>
          <w:bCs/>
          <w:sz w:val="36"/>
          <w:szCs w:val="36"/>
        </w:rPr>
        <w:t>Ethical Approval and Risk Assessment Form</w:t>
      </w:r>
      <w:r w:rsidR="001249E5">
        <w:rPr>
          <w:rFonts w:ascii="Gill Sans MT" w:hAnsi="Gill Sans MT" w:cs="Arial"/>
          <w:bCs/>
          <w:sz w:val="36"/>
          <w:szCs w:val="36"/>
        </w:rPr>
        <w:t xml:space="preserve"> (projects involving human subjects)</w:t>
      </w:r>
    </w:p>
    <w:p w14:paraId="731C5A58" w14:textId="0D1F1C4A" w:rsidR="00814ED9" w:rsidRDefault="00814ED9" w:rsidP="004C4E84">
      <w:pPr>
        <w:spacing w:line="252" w:lineRule="auto"/>
        <w:rPr>
          <w:rFonts w:ascii="Abadi" w:eastAsia="Times New Roman" w:hAnsi="Abadi" w:cs="Arial"/>
          <w:spacing w:val="-2"/>
          <w:sz w:val="24"/>
          <w:szCs w:val="24"/>
          <w:lang w:eastAsia="en-GB"/>
        </w:rPr>
      </w:pPr>
      <w:r>
        <w:rPr>
          <w:rFonts w:ascii="Abadi" w:eastAsia="Times New Roman" w:hAnsi="Abadi" w:cs="Arial"/>
          <w:spacing w:val="-2"/>
          <w:sz w:val="24"/>
          <w:szCs w:val="24"/>
          <w:lang w:eastAsia="en-GB"/>
        </w:rPr>
        <w:t>This document provides guidance to staff and students who are filling in the Department’s Ethical Approval and Risk Assessment form. Please read the guidance to each section as you are filling in the form.</w:t>
      </w:r>
    </w:p>
    <w:p w14:paraId="26B3D7FD" w14:textId="4CED00FB" w:rsidR="00A46D8D" w:rsidRPr="005F210C" w:rsidRDefault="00814ED9" w:rsidP="00814ED9">
      <w:pPr>
        <w:spacing w:line="252" w:lineRule="auto"/>
        <w:rPr>
          <w:rFonts w:ascii="Abadi" w:eastAsia="Times New Roman" w:hAnsi="Abadi" w:cs="Arial"/>
          <w:b/>
          <w:bCs/>
          <w:sz w:val="24"/>
          <w:szCs w:val="24"/>
          <w:u w:val="single"/>
          <w:lang w:eastAsia="en-GB"/>
        </w:rPr>
      </w:pPr>
      <w:r>
        <w:rPr>
          <w:rFonts w:ascii="Abadi" w:eastAsia="Times New Roman" w:hAnsi="Abadi" w:cs="Arial"/>
          <w:b/>
          <w:bCs/>
          <w:sz w:val="24"/>
          <w:szCs w:val="24"/>
          <w:u w:val="single"/>
          <w:lang w:eastAsia="en-GB"/>
        </w:rPr>
        <w:t xml:space="preserve">About the </w:t>
      </w:r>
      <w:r w:rsidR="000F0B40" w:rsidRPr="00A46D8D">
        <w:rPr>
          <w:rFonts w:ascii="Abadi" w:eastAsia="Times New Roman" w:hAnsi="Abadi" w:cs="Arial"/>
          <w:b/>
          <w:bCs/>
          <w:sz w:val="24"/>
          <w:szCs w:val="24"/>
          <w:u w:val="single"/>
          <w:lang w:eastAsia="en-GB"/>
        </w:rPr>
        <w:t>Sociology Ethics and Risk Assessment for Research Committee</w:t>
      </w:r>
      <w:r w:rsidR="00A46D8D">
        <w:rPr>
          <w:rFonts w:ascii="Abadi" w:eastAsia="Times New Roman" w:hAnsi="Abadi" w:cs="Arial"/>
          <w:b/>
          <w:bCs/>
          <w:sz w:val="24"/>
          <w:szCs w:val="24"/>
          <w:u w:val="single"/>
          <w:lang w:eastAsia="en-GB"/>
        </w:rPr>
        <w:t xml:space="preserve"> (SERAR)</w:t>
      </w:r>
    </w:p>
    <w:p w14:paraId="49A5A234" w14:textId="48322DE1" w:rsidR="00235EEA" w:rsidRPr="005F210C" w:rsidRDefault="00235EEA" w:rsidP="004C4E84">
      <w:pPr>
        <w:spacing w:line="252" w:lineRule="auto"/>
        <w:rPr>
          <w:rFonts w:ascii="Abadi" w:eastAsia="Times New Roman" w:hAnsi="Abadi" w:cs="Arial"/>
          <w:spacing w:val="-2"/>
          <w:sz w:val="24"/>
          <w:szCs w:val="24"/>
          <w:lang w:eastAsia="en-GB"/>
        </w:rPr>
      </w:pPr>
      <w:r w:rsidRPr="005F210C">
        <w:rPr>
          <w:rFonts w:ascii="Abadi" w:eastAsia="Times New Roman" w:hAnsi="Abadi" w:cs="Arial"/>
          <w:spacing w:val="-2"/>
          <w:sz w:val="24"/>
          <w:szCs w:val="24"/>
          <w:lang w:eastAsia="en-GB"/>
        </w:rPr>
        <w:t xml:space="preserve">The </w:t>
      </w:r>
      <w:r w:rsidR="004F1413" w:rsidRPr="005F210C">
        <w:rPr>
          <w:rFonts w:ascii="Abadi" w:eastAsia="Times New Roman" w:hAnsi="Abadi" w:cs="Arial"/>
          <w:spacing w:val="-2"/>
          <w:sz w:val="24"/>
          <w:szCs w:val="24"/>
          <w:lang w:eastAsia="en-GB"/>
        </w:rPr>
        <w:t xml:space="preserve">remit of </w:t>
      </w:r>
      <w:r w:rsidR="000F0B40" w:rsidRPr="00A46D8D">
        <w:rPr>
          <w:rFonts w:ascii="Abadi" w:eastAsia="Times New Roman" w:hAnsi="Abadi" w:cs="Arial"/>
          <w:spacing w:val="-2"/>
          <w:sz w:val="24"/>
          <w:szCs w:val="24"/>
          <w:lang w:eastAsia="en-GB"/>
        </w:rPr>
        <w:t>SERAR</w:t>
      </w:r>
      <w:r w:rsidRPr="005F210C">
        <w:rPr>
          <w:rFonts w:ascii="Abadi" w:eastAsia="Times New Roman" w:hAnsi="Abadi" w:cs="Arial"/>
          <w:spacing w:val="-2"/>
          <w:sz w:val="24"/>
          <w:szCs w:val="24"/>
          <w:lang w:eastAsia="en-GB"/>
        </w:rPr>
        <w:t xml:space="preserve"> is to ensure that research conducted </w:t>
      </w:r>
      <w:r w:rsidR="004C4E84" w:rsidRPr="005F210C">
        <w:rPr>
          <w:rFonts w:ascii="Abadi" w:eastAsia="Times New Roman" w:hAnsi="Abadi" w:cs="Arial"/>
          <w:spacing w:val="-2"/>
          <w:sz w:val="24"/>
          <w:szCs w:val="24"/>
          <w:lang w:eastAsia="en-GB"/>
        </w:rPr>
        <w:t>by members of</w:t>
      </w:r>
      <w:r w:rsidRPr="005F210C">
        <w:rPr>
          <w:rFonts w:ascii="Abadi" w:eastAsia="Times New Roman" w:hAnsi="Abadi" w:cs="Arial"/>
          <w:spacing w:val="-2"/>
          <w:sz w:val="24"/>
          <w:szCs w:val="24"/>
          <w:lang w:eastAsia="en-GB"/>
        </w:rPr>
        <w:t xml:space="preserve"> the Department conforms with the ethical standards </w:t>
      </w:r>
      <w:r w:rsidR="004F1413" w:rsidRPr="005F210C">
        <w:rPr>
          <w:rFonts w:ascii="Abadi" w:eastAsia="Times New Roman" w:hAnsi="Abadi" w:cs="Arial"/>
          <w:spacing w:val="-2"/>
          <w:sz w:val="24"/>
          <w:szCs w:val="24"/>
          <w:lang w:eastAsia="en-GB"/>
        </w:rPr>
        <w:t>of</w:t>
      </w:r>
      <w:r w:rsidRPr="005F210C">
        <w:rPr>
          <w:rFonts w:ascii="Abadi" w:eastAsia="Times New Roman" w:hAnsi="Abadi" w:cs="Arial"/>
          <w:spacing w:val="-2"/>
          <w:sz w:val="24"/>
          <w:szCs w:val="24"/>
          <w:lang w:eastAsia="en-GB"/>
        </w:rPr>
        <w:t xml:space="preserve"> the </w:t>
      </w:r>
      <w:r w:rsidR="004F1413" w:rsidRPr="005F210C">
        <w:rPr>
          <w:rFonts w:ascii="Abadi" w:eastAsia="Times New Roman" w:hAnsi="Abadi" w:cs="Arial"/>
          <w:spacing w:val="-2"/>
          <w:sz w:val="24"/>
          <w:szCs w:val="24"/>
          <w:lang w:eastAsia="en-GB"/>
        </w:rPr>
        <w:t>relevant</w:t>
      </w:r>
      <w:r w:rsidRPr="005F210C">
        <w:rPr>
          <w:rFonts w:ascii="Abadi" w:eastAsia="Times New Roman" w:hAnsi="Abadi" w:cs="Arial"/>
          <w:spacing w:val="-2"/>
          <w:sz w:val="24"/>
          <w:szCs w:val="24"/>
          <w:lang w:eastAsia="en-GB"/>
        </w:rPr>
        <w:t xml:space="preserve"> professional bodies and </w:t>
      </w:r>
      <w:r w:rsidR="004F1413" w:rsidRPr="005F210C">
        <w:rPr>
          <w:rFonts w:ascii="Abadi" w:eastAsia="Times New Roman" w:hAnsi="Abadi" w:cs="Arial"/>
          <w:spacing w:val="-2"/>
          <w:sz w:val="24"/>
          <w:szCs w:val="24"/>
          <w:lang w:eastAsia="en-GB"/>
        </w:rPr>
        <w:t>of</w:t>
      </w:r>
      <w:r w:rsidRPr="005F210C">
        <w:rPr>
          <w:rFonts w:ascii="Abadi" w:eastAsia="Times New Roman" w:hAnsi="Abadi" w:cs="Arial"/>
          <w:spacing w:val="-2"/>
          <w:sz w:val="24"/>
          <w:szCs w:val="24"/>
          <w:lang w:eastAsia="en-GB"/>
        </w:rPr>
        <w:t xml:space="preserve"> the academic profession as a whole</w:t>
      </w:r>
      <w:r w:rsidR="004F1413" w:rsidRPr="005F210C">
        <w:rPr>
          <w:rFonts w:ascii="Abadi" w:eastAsia="Times New Roman" w:hAnsi="Abadi" w:cs="Arial"/>
          <w:spacing w:val="-2"/>
          <w:sz w:val="24"/>
          <w:szCs w:val="24"/>
          <w:lang w:eastAsia="en-GB"/>
        </w:rPr>
        <w:t xml:space="preserve">; and that it complies with the Department’s </w:t>
      </w:r>
      <w:r w:rsidRPr="005F210C">
        <w:rPr>
          <w:rFonts w:ascii="Abadi" w:eastAsia="Times New Roman" w:hAnsi="Abadi" w:cs="Arial"/>
          <w:spacing w:val="-2"/>
          <w:sz w:val="24"/>
          <w:szCs w:val="24"/>
          <w:lang w:eastAsia="en-GB"/>
        </w:rPr>
        <w:t xml:space="preserve">legal responsibilities, especially those </w:t>
      </w:r>
      <w:r w:rsidR="004F1413" w:rsidRPr="005F210C">
        <w:rPr>
          <w:rFonts w:ascii="Abadi" w:eastAsia="Times New Roman" w:hAnsi="Abadi" w:cs="Arial"/>
          <w:spacing w:val="-2"/>
          <w:sz w:val="24"/>
          <w:szCs w:val="24"/>
          <w:lang w:eastAsia="en-GB"/>
        </w:rPr>
        <w:t>relating to the safety and wellbeing of staff</w:t>
      </w:r>
      <w:r w:rsidR="00222ABF">
        <w:rPr>
          <w:rFonts w:ascii="Abadi" w:eastAsia="Times New Roman" w:hAnsi="Abadi" w:cs="Arial"/>
          <w:spacing w:val="-2"/>
          <w:sz w:val="24"/>
          <w:szCs w:val="24"/>
          <w:lang w:eastAsia="en-GB"/>
        </w:rPr>
        <w:t xml:space="preserve">, </w:t>
      </w:r>
      <w:r w:rsidR="004F1413" w:rsidRPr="005F210C">
        <w:rPr>
          <w:rFonts w:ascii="Abadi" w:eastAsia="Times New Roman" w:hAnsi="Abadi" w:cs="Arial"/>
          <w:spacing w:val="-2"/>
          <w:sz w:val="24"/>
          <w:szCs w:val="24"/>
          <w:lang w:eastAsia="en-GB"/>
        </w:rPr>
        <w:t>students</w:t>
      </w:r>
      <w:r w:rsidR="00222ABF">
        <w:rPr>
          <w:rFonts w:ascii="Abadi" w:eastAsia="Times New Roman" w:hAnsi="Abadi" w:cs="Arial"/>
          <w:spacing w:val="-2"/>
          <w:sz w:val="24"/>
          <w:szCs w:val="24"/>
          <w:lang w:eastAsia="en-GB"/>
        </w:rPr>
        <w:t xml:space="preserve"> and research participants. </w:t>
      </w:r>
    </w:p>
    <w:p w14:paraId="2459875C" w14:textId="38396502" w:rsidR="004C4E84" w:rsidRPr="005F210C" w:rsidRDefault="004C4E84" w:rsidP="004C4E84">
      <w:pPr>
        <w:spacing w:line="252" w:lineRule="auto"/>
        <w:rPr>
          <w:rFonts w:ascii="Abadi" w:eastAsia="Times New Roman" w:hAnsi="Abadi" w:cs="Arial"/>
          <w:b/>
          <w:bCs/>
          <w:sz w:val="24"/>
          <w:szCs w:val="24"/>
          <w:u w:val="single"/>
          <w:lang w:eastAsia="en-GB"/>
        </w:rPr>
      </w:pPr>
      <w:r w:rsidRPr="005F210C">
        <w:rPr>
          <w:rFonts w:ascii="Abadi" w:eastAsia="Times New Roman" w:hAnsi="Abadi" w:cs="Arial"/>
          <w:b/>
          <w:bCs/>
          <w:sz w:val="24"/>
          <w:szCs w:val="24"/>
          <w:u w:val="single"/>
          <w:lang w:eastAsia="en-GB"/>
        </w:rPr>
        <w:t>Assessment procedures</w:t>
      </w:r>
    </w:p>
    <w:p w14:paraId="6277AA46" w14:textId="2662826B" w:rsidR="00041BA3" w:rsidRDefault="00041BA3" w:rsidP="004C4E84">
      <w:pPr>
        <w:spacing w:line="252" w:lineRule="auto"/>
        <w:rPr>
          <w:rFonts w:ascii="Abadi" w:eastAsia="Times New Roman" w:hAnsi="Abadi" w:cs="Arial"/>
          <w:sz w:val="24"/>
          <w:szCs w:val="24"/>
          <w:lang w:eastAsia="en-GB"/>
        </w:rPr>
      </w:pPr>
      <w:r>
        <w:rPr>
          <w:rFonts w:ascii="Abadi" w:eastAsia="Times New Roman" w:hAnsi="Abadi" w:cs="Arial"/>
          <w:sz w:val="24"/>
          <w:szCs w:val="24"/>
          <w:lang w:eastAsia="en-GB"/>
        </w:rPr>
        <w:t xml:space="preserve">New assessment procedures have been put in place as a response to COVID-19. </w:t>
      </w:r>
    </w:p>
    <w:p w14:paraId="13070C55" w14:textId="4C8CFED8" w:rsidR="00041BA3" w:rsidRPr="00041BA3" w:rsidRDefault="00041BA3" w:rsidP="00041BA3">
      <w:pPr>
        <w:rPr>
          <w:rFonts w:ascii="Abadi" w:eastAsia="Times New Roman" w:hAnsi="Abadi" w:cs="Arial"/>
          <w:sz w:val="24"/>
          <w:szCs w:val="24"/>
          <w:lang w:eastAsia="en-GB"/>
        </w:rPr>
      </w:pPr>
      <w:r w:rsidRPr="00041BA3">
        <w:rPr>
          <w:rFonts w:ascii="Abadi" w:eastAsia="Times New Roman" w:hAnsi="Abadi" w:cs="Arial"/>
          <w:sz w:val="24"/>
          <w:szCs w:val="24"/>
          <w:lang w:eastAsia="en-GB"/>
        </w:rPr>
        <w:t xml:space="preserve">Until further notice, </w:t>
      </w:r>
      <w:r w:rsidR="00A46D8D">
        <w:rPr>
          <w:rFonts w:ascii="Abadi" w:eastAsia="Times New Roman" w:hAnsi="Abadi" w:cs="Arial"/>
          <w:sz w:val="24"/>
          <w:szCs w:val="24"/>
          <w:lang w:eastAsia="en-GB"/>
        </w:rPr>
        <w:t>the Committee</w:t>
      </w:r>
      <w:r w:rsidRPr="00041BA3">
        <w:rPr>
          <w:rFonts w:ascii="Abadi" w:eastAsia="Times New Roman" w:hAnsi="Abadi" w:cs="Arial"/>
          <w:sz w:val="24"/>
          <w:szCs w:val="24"/>
          <w:lang w:eastAsia="en-GB"/>
        </w:rPr>
        <w:t xml:space="preserve"> will grant approval for projects in two stages. </w:t>
      </w:r>
    </w:p>
    <w:p w14:paraId="1070D965" w14:textId="681A6B52" w:rsidR="00041BA3" w:rsidRPr="00041BA3" w:rsidRDefault="00041BA3" w:rsidP="00041BA3">
      <w:pPr>
        <w:rPr>
          <w:rFonts w:ascii="Abadi" w:eastAsia="Times New Roman" w:hAnsi="Abadi" w:cs="Arial"/>
          <w:sz w:val="24"/>
          <w:szCs w:val="24"/>
          <w:lang w:eastAsia="en-GB"/>
        </w:rPr>
      </w:pPr>
      <w:r w:rsidRPr="00041BA3">
        <w:rPr>
          <w:rFonts w:ascii="Abadi" w:eastAsia="Times New Roman" w:hAnsi="Abadi" w:cs="Arial"/>
          <w:sz w:val="24"/>
          <w:szCs w:val="24"/>
          <w:lang w:eastAsia="en-GB"/>
        </w:rPr>
        <w:t xml:space="preserve">In a first stage, the </w:t>
      </w:r>
      <w:r w:rsidR="003A3F82">
        <w:rPr>
          <w:rFonts w:ascii="Abadi" w:eastAsia="Times New Roman" w:hAnsi="Abadi" w:cs="Arial"/>
          <w:sz w:val="24"/>
          <w:szCs w:val="24"/>
          <w:lang w:eastAsia="en-GB"/>
        </w:rPr>
        <w:t>C</w:t>
      </w:r>
      <w:r w:rsidRPr="00041BA3">
        <w:rPr>
          <w:rFonts w:ascii="Abadi" w:eastAsia="Times New Roman" w:hAnsi="Abadi" w:cs="Arial"/>
          <w:sz w:val="24"/>
          <w:szCs w:val="24"/>
          <w:lang w:eastAsia="en-GB"/>
        </w:rPr>
        <w:t xml:space="preserve">ommittee will grant </w:t>
      </w:r>
      <w:r w:rsidRPr="00041BA3">
        <w:rPr>
          <w:rFonts w:ascii="Abadi" w:eastAsia="Times New Roman" w:hAnsi="Abadi" w:cs="Arial"/>
          <w:b/>
          <w:bCs/>
          <w:sz w:val="24"/>
          <w:szCs w:val="24"/>
          <w:lang w:eastAsia="en-GB"/>
        </w:rPr>
        <w:t>conditional approval</w:t>
      </w:r>
      <w:r w:rsidRPr="00041BA3">
        <w:rPr>
          <w:rFonts w:ascii="Abadi" w:eastAsia="Times New Roman" w:hAnsi="Abadi" w:cs="Arial"/>
          <w:sz w:val="24"/>
          <w:szCs w:val="24"/>
          <w:lang w:eastAsia="en-GB"/>
        </w:rPr>
        <w:t xml:space="preserve"> to applications which meet ethical standards for social science research, and which would be considered safe for the researcher and participants, in a context where the risk from</w:t>
      </w:r>
      <w:r w:rsidR="00A46D8D">
        <w:rPr>
          <w:rFonts w:ascii="Abadi" w:eastAsia="Times New Roman" w:hAnsi="Abadi" w:cs="Arial"/>
          <w:sz w:val="24"/>
          <w:szCs w:val="24"/>
          <w:lang w:eastAsia="en-GB"/>
        </w:rPr>
        <w:t xml:space="preserve"> </w:t>
      </w:r>
      <w:r w:rsidR="000F0B40">
        <w:rPr>
          <w:rFonts w:ascii="Abadi" w:eastAsia="Times New Roman" w:hAnsi="Abadi" w:cs="Arial"/>
          <w:sz w:val="24"/>
          <w:szCs w:val="24"/>
          <w:lang w:eastAsia="en-GB"/>
        </w:rPr>
        <w:t>COVID</w:t>
      </w:r>
      <w:r w:rsidR="00A46D8D">
        <w:rPr>
          <w:rFonts w:ascii="Abadi" w:eastAsia="Times New Roman" w:hAnsi="Abadi" w:cs="Arial"/>
          <w:sz w:val="24"/>
          <w:szCs w:val="24"/>
          <w:lang w:eastAsia="en-GB"/>
        </w:rPr>
        <w:t>-</w:t>
      </w:r>
      <w:r w:rsidR="000F0B40">
        <w:rPr>
          <w:rFonts w:ascii="Abadi" w:eastAsia="Times New Roman" w:hAnsi="Abadi" w:cs="Arial"/>
          <w:sz w:val="24"/>
          <w:szCs w:val="24"/>
          <w:lang w:eastAsia="en-GB"/>
        </w:rPr>
        <w:t>19</w:t>
      </w:r>
      <w:r w:rsidRPr="00041BA3">
        <w:rPr>
          <w:rFonts w:ascii="Abadi" w:eastAsia="Times New Roman" w:hAnsi="Abadi" w:cs="Arial"/>
          <w:sz w:val="24"/>
          <w:szCs w:val="24"/>
          <w:lang w:eastAsia="en-GB"/>
        </w:rPr>
        <w:t xml:space="preserve"> was negligible. </w:t>
      </w:r>
    </w:p>
    <w:p w14:paraId="5450BA3A" w14:textId="1B497204" w:rsidR="00041BA3" w:rsidRPr="00041BA3" w:rsidRDefault="00041BA3" w:rsidP="00041BA3">
      <w:pPr>
        <w:rPr>
          <w:rFonts w:ascii="Abadi" w:eastAsia="Times New Roman" w:hAnsi="Abadi" w:cs="Arial"/>
          <w:sz w:val="24"/>
          <w:szCs w:val="24"/>
          <w:lang w:eastAsia="en-GB"/>
        </w:rPr>
      </w:pPr>
      <w:r w:rsidRPr="00041BA3">
        <w:rPr>
          <w:rFonts w:ascii="Abadi" w:eastAsia="Times New Roman" w:hAnsi="Abadi" w:cs="Arial"/>
          <w:sz w:val="24"/>
          <w:szCs w:val="24"/>
          <w:lang w:eastAsia="en-GB"/>
        </w:rPr>
        <w:lastRenderedPageBreak/>
        <w:t xml:space="preserve">In a second stage, the </w:t>
      </w:r>
      <w:r w:rsidR="003A3F82">
        <w:rPr>
          <w:rFonts w:ascii="Abadi" w:eastAsia="Times New Roman" w:hAnsi="Abadi" w:cs="Arial"/>
          <w:sz w:val="24"/>
          <w:szCs w:val="24"/>
          <w:lang w:eastAsia="en-GB"/>
        </w:rPr>
        <w:t>C</w:t>
      </w:r>
      <w:r w:rsidRPr="00041BA3">
        <w:rPr>
          <w:rFonts w:ascii="Abadi" w:eastAsia="Times New Roman" w:hAnsi="Abadi" w:cs="Arial"/>
          <w:sz w:val="24"/>
          <w:szCs w:val="24"/>
          <w:lang w:eastAsia="en-GB"/>
        </w:rPr>
        <w:t xml:space="preserve">ommittee will give </w:t>
      </w:r>
      <w:r w:rsidRPr="00041BA3">
        <w:rPr>
          <w:rFonts w:ascii="Abadi" w:eastAsia="Times New Roman" w:hAnsi="Abadi" w:cs="Arial"/>
          <w:b/>
          <w:bCs/>
          <w:sz w:val="24"/>
          <w:szCs w:val="24"/>
          <w:lang w:eastAsia="en-GB"/>
        </w:rPr>
        <w:t>permission to proceed</w:t>
      </w:r>
      <w:r w:rsidRPr="00041BA3">
        <w:rPr>
          <w:rFonts w:ascii="Abadi" w:eastAsia="Times New Roman" w:hAnsi="Abadi" w:cs="Arial"/>
          <w:sz w:val="24"/>
          <w:szCs w:val="24"/>
          <w:lang w:eastAsia="en-GB"/>
        </w:rPr>
        <w:t xml:space="preserve"> for projects which it deems safe for the specific dates and location of the proposed fieldwork. </w:t>
      </w:r>
      <w:r w:rsidR="00253168">
        <w:rPr>
          <w:rFonts w:ascii="Abadi" w:eastAsia="Times New Roman" w:hAnsi="Abadi" w:cs="Arial"/>
          <w:sz w:val="24"/>
          <w:szCs w:val="24"/>
          <w:lang w:eastAsia="en-GB"/>
        </w:rPr>
        <w:t xml:space="preserve">In order to gain permission to proceed: </w:t>
      </w:r>
    </w:p>
    <w:p w14:paraId="3805284D" w14:textId="22D4927B" w:rsidR="00041BA3" w:rsidRPr="00041BA3" w:rsidRDefault="00041BA3" w:rsidP="00041BA3">
      <w:pPr>
        <w:pStyle w:val="ListParagraph"/>
        <w:numPr>
          <w:ilvl w:val="0"/>
          <w:numId w:val="5"/>
        </w:numPr>
        <w:rPr>
          <w:rFonts w:ascii="Abadi" w:eastAsia="Times New Roman" w:hAnsi="Abadi" w:cs="Arial"/>
          <w:sz w:val="24"/>
          <w:szCs w:val="24"/>
          <w:lang w:eastAsia="en-GB"/>
        </w:rPr>
      </w:pPr>
      <w:r w:rsidRPr="00041BA3">
        <w:rPr>
          <w:rFonts w:ascii="Abadi" w:eastAsia="Times New Roman" w:hAnsi="Abadi" w:cs="Arial"/>
          <w:sz w:val="24"/>
          <w:szCs w:val="24"/>
          <w:lang w:eastAsia="en-GB"/>
        </w:rPr>
        <w:t xml:space="preserve">Travel and social contact </w:t>
      </w:r>
      <w:r w:rsidR="00253168">
        <w:rPr>
          <w:rFonts w:ascii="Abadi" w:eastAsia="Times New Roman" w:hAnsi="Abadi" w:cs="Arial"/>
          <w:sz w:val="24"/>
          <w:szCs w:val="24"/>
          <w:lang w:eastAsia="en-GB"/>
        </w:rPr>
        <w:t xml:space="preserve">must be </w:t>
      </w:r>
      <w:r w:rsidRPr="00041BA3">
        <w:rPr>
          <w:rFonts w:ascii="Abadi" w:eastAsia="Times New Roman" w:hAnsi="Abadi" w:cs="Arial"/>
          <w:sz w:val="24"/>
          <w:szCs w:val="24"/>
          <w:lang w:eastAsia="en-GB"/>
        </w:rPr>
        <w:t xml:space="preserve">permitted </w:t>
      </w:r>
      <w:r w:rsidR="00253168" w:rsidRPr="00041BA3">
        <w:rPr>
          <w:rFonts w:ascii="Abadi" w:eastAsia="Times New Roman" w:hAnsi="Abadi" w:cs="Arial"/>
          <w:sz w:val="24"/>
          <w:szCs w:val="24"/>
          <w:lang w:eastAsia="en-GB"/>
        </w:rPr>
        <w:t xml:space="preserve">in the proposed location </w:t>
      </w:r>
      <w:r w:rsidRPr="00041BA3">
        <w:rPr>
          <w:rFonts w:ascii="Abadi" w:eastAsia="Times New Roman" w:hAnsi="Abadi" w:cs="Arial"/>
          <w:sz w:val="24"/>
          <w:szCs w:val="24"/>
          <w:lang w:eastAsia="en-GB"/>
        </w:rPr>
        <w:t xml:space="preserve">by (a) the University; (b) the UK government; and (c) the government in the fieldwork location. </w:t>
      </w:r>
    </w:p>
    <w:p w14:paraId="38E7D4A9" w14:textId="0AF59A0D" w:rsidR="00041BA3" w:rsidRPr="00041BA3" w:rsidRDefault="00041BA3" w:rsidP="00041BA3">
      <w:pPr>
        <w:pStyle w:val="ListParagraph"/>
        <w:numPr>
          <w:ilvl w:val="0"/>
          <w:numId w:val="5"/>
        </w:numPr>
        <w:rPr>
          <w:rFonts w:ascii="Abadi" w:eastAsia="Times New Roman" w:hAnsi="Abadi" w:cs="Arial"/>
          <w:sz w:val="24"/>
          <w:szCs w:val="24"/>
          <w:lang w:eastAsia="en-GB"/>
        </w:rPr>
      </w:pPr>
      <w:r w:rsidRPr="00041BA3">
        <w:rPr>
          <w:rFonts w:ascii="Abadi" w:eastAsia="Times New Roman" w:hAnsi="Abadi" w:cs="Arial"/>
          <w:sz w:val="24"/>
          <w:szCs w:val="24"/>
          <w:lang w:eastAsia="en-GB"/>
        </w:rPr>
        <w:t xml:space="preserve">The applicant </w:t>
      </w:r>
      <w:r w:rsidR="00253168">
        <w:rPr>
          <w:rFonts w:ascii="Abadi" w:eastAsia="Times New Roman" w:hAnsi="Abadi" w:cs="Arial"/>
          <w:sz w:val="24"/>
          <w:szCs w:val="24"/>
          <w:lang w:eastAsia="en-GB"/>
        </w:rPr>
        <w:t xml:space="preserve">must </w:t>
      </w:r>
      <w:r w:rsidRPr="00041BA3">
        <w:rPr>
          <w:rFonts w:ascii="Abadi" w:eastAsia="Times New Roman" w:hAnsi="Abadi" w:cs="Arial"/>
          <w:sz w:val="24"/>
          <w:szCs w:val="24"/>
          <w:lang w:eastAsia="en-GB"/>
        </w:rPr>
        <w:t xml:space="preserve">be able to obtain comprehensive </w:t>
      </w:r>
      <w:r w:rsidR="003560C9">
        <w:rPr>
          <w:rFonts w:ascii="Abadi" w:eastAsia="Times New Roman" w:hAnsi="Abadi" w:cs="Arial"/>
          <w:sz w:val="24"/>
          <w:szCs w:val="24"/>
          <w:lang w:eastAsia="en-GB"/>
        </w:rPr>
        <w:t xml:space="preserve">travel insurance </w:t>
      </w:r>
      <w:r w:rsidRPr="00041BA3">
        <w:rPr>
          <w:rFonts w:ascii="Abadi" w:eastAsia="Times New Roman" w:hAnsi="Abadi" w:cs="Arial"/>
          <w:sz w:val="24"/>
          <w:szCs w:val="24"/>
          <w:lang w:eastAsia="en-GB"/>
        </w:rPr>
        <w:t xml:space="preserve">including cover for healthcare in the event of contracting </w:t>
      </w:r>
      <w:r w:rsidRPr="00A46D8D">
        <w:rPr>
          <w:rFonts w:ascii="Abadi" w:eastAsia="Times New Roman" w:hAnsi="Abadi" w:cs="Arial"/>
          <w:sz w:val="24"/>
          <w:szCs w:val="24"/>
          <w:lang w:eastAsia="en-GB"/>
        </w:rPr>
        <w:t>COVID</w:t>
      </w:r>
      <w:r w:rsidR="000F0B40">
        <w:rPr>
          <w:rFonts w:ascii="Abadi" w:eastAsia="Times New Roman" w:hAnsi="Abadi" w:cs="Arial"/>
          <w:sz w:val="24"/>
          <w:szCs w:val="24"/>
          <w:lang w:eastAsia="en-GB"/>
        </w:rPr>
        <w:t>-19</w:t>
      </w:r>
      <w:r w:rsidRPr="00041BA3">
        <w:rPr>
          <w:rFonts w:ascii="Abadi" w:eastAsia="Times New Roman" w:hAnsi="Abadi" w:cs="Arial"/>
          <w:sz w:val="24"/>
          <w:szCs w:val="24"/>
          <w:lang w:eastAsia="en-GB"/>
        </w:rPr>
        <w:t>.</w:t>
      </w:r>
    </w:p>
    <w:p w14:paraId="30D62433" w14:textId="373733ED" w:rsidR="00041BA3" w:rsidRPr="00041BA3" w:rsidRDefault="00041BA3" w:rsidP="00041BA3">
      <w:pPr>
        <w:pStyle w:val="ListParagraph"/>
        <w:numPr>
          <w:ilvl w:val="0"/>
          <w:numId w:val="5"/>
        </w:numPr>
        <w:rPr>
          <w:rFonts w:ascii="Abadi" w:eastAsia="Times New Roman" w:hAnsi="Abadi" w:cs="Arial"/>
          <w:sz w:val="24"/>
          <w:szCs w:val="24"/>
          <w:lang w:eastAsia="en-GB"/>
        </w:rPr>
      </w:pPr>
      <w:r w:rsidRPr="00041BA3">
        <w:rPr>
          <w:rFonts w:ascii="Abadi" w:eastAsia="Times New Roman" w:hAnsi="Abadi" w:cs="Arial"/>
          <w:sz w:val="24"/>
          <w:szCs w:val="24"/>
          <w:lang w:eastAsia="en-GB"/>
        </w:rPr>
        <w:t xml:space="preserve">The proposal </w:t>
      </w:r>
      <w:r w:rsidR="00253168">
        <w:rPr>
          <w:rFonts w:ascii="Abadi" w:eastAsia="Times New Roman" w:hAnsi="Abadi" w:cs="Arial"/>
          <w:sz w:val="24"/>
          <w:szCs w:val="24"/>
          <w:lang w:eastAsia="en-GB"/>
        </w:rPr>
        <w:t xml:space="preserve">must </w:t>
      </w:r>
      <w:r w:rsidRPr="00041BA3">
        <w:rPr>
          <w:rFonts w:ascii="Abadi" w:eastAsia="Times New Roman" w:hAnsi="Abadi" w:cs="Arial"/>
          <w:sz w:val="24"/>
          <w:szCs w:val="24"/>
          <w:lang w:eastAsia="en-GB"/>
        </w:rPr>
        <w:t>includ</w:t>
      </w:r>
      <w:r w:rsidR="00253168">
        <w:rPr>
          <w:rFonts w:ascii="Abadi" w:eastAsia="Times New Roman" w:hAnsi="Abadi" w:cs="Arial"/>
          <w:sz w:val="24"/>
          <w:szCs w:val="24"/>
          <w:lang w:eastAsia="en-GB"/>
        </w:rPr>
        <w:t>e</w:t>
      </w:r>
      <w:r w:rsidRPr="00041BA3">
        <w:rPr>
          <w:rFonts w:ascii="Abadi" w:eastAsia="Times New Roman" w:hAnsi="Abadi" w:cs="Arial"/>
          <w:sz w:val="24"/>
          <w:szCs w:val="24"/>
          <w:lang w:eastAsia="en-GB"/>
        </w:rPr>
        <w:t xml:space="preserve"> satisfactory strategies for the identification and mitigation of risk. </w:t>
      </w:r>
    </w:p>
    <w:p w14:paraId="223772F9" w14:textId="77777777" w:rsidR="00041BA3" w:rsidRPr="00041BA3" w:rsidRDefault="00041BA3" w:rsidP="00041BA3">
      <w:pPr>
        <w:rPr>
          <w:rFonts w:ascii="Abadi" w:eastAsia="Times New Roman" w:hAnsi="Abadi" w:cs="Arial"/>
          <w:sz w:val="24"/>
          <w:szCs w:val="24"/>
          <w:lang w:eastAsia="en-GB"/>
        </w:rPr>
      </w:pPr>
      <w:r w:rsidRPr="00041BA3">
        <w:rPr>
          <w:rFonts w:ascii="Abadi" w:eastAsia="Times New Roman" w:hAnsi="Abadi" w:cs="Arial"/>
          <w:sz w:val="24"/>
          <w:szCs w:val="24"/>
          <w:lang w:eastAsia="en-GB"/>
        </w:rPr>
        <w:t xml:space="preserve">Permission to proceed, once given, may be rescinded at any time, before or after the project has started, in response to rulings by governments or the University, or local factors. If permission is rescinded once fieldwork has started, the researcher must stop all fieldwork activities, and may be asked to remain in a safe location or to return home. </w:t>
      </w:r>
    </w:p>
    <w:p w14:paraId="5CC31B20" w14:textId="46D7502D" w:rsidR="00041BA3" w:rsidRPr="00A46D8D" w:rsidRDefault="00041BA3" w:rsidP="00041BA3">
      <w:pPr>
        <w:rPr>
          <w:rFonts w:ascii="Abadi" w:eastAsia="Times New Roman" w:hAnsi="Abadi" w:cs="Arial"/>
          <w:spacing w:val="-6"/>
          <w:sz w:val="24"/>
          <w:szCs w:val="24"/>
          <w:lang w:eastAsia="en-GB"/>
        </w:rPr>
      </w:pPr>
      <w:r w:rsidRPr="00A46D8D">
        <w:rPr>
          <w:rFonts w:ascii="Abadi" w:eastAsia="Times New Roman" w:hAnsi="Abadi" w:cs="Arial"/>
          <w:spacing w:val="-6"/>
          <w:sz w:val="24"/>
          <w:szCs w:val="24"/>
          <w:lang w:eastAsia="en-GB"/>
        </w:rPr>
        <w:t xml:space="preserve">Some applications (eg those which do not involve travel or face-to-face contact) may be </w:t>
      </w:r>
      <w:r w:rsidRPr="00A46D8D">
        <w:rPr>
          <w:rFonts w:ascii="Abadi" w:eastAsia="Times New Roman" w:hAnsi="Abadi" w:cs="Arial"/>
          <w:spacing w:val="-6"/>
          <w:sz w:val="24"/>
          <w:szCs w:val="24"/>
          <w:lang w:eastAsia="en-GB"/>
        </w:rPr>
        <w:t xml:space="preserve">given both conditional approval and permission to proceed at the same time. Proposals for work in locations which are not currently safe will be given conditional approval in a first round, and should be returned to the </w:t>
      </w:r>
      <w:r w:rsidR="00D320E8" w:rsidRPr="00A46D8D">
        <w:rPr>
          <w:rFonts w:ascii="Abadi" w:eastAsia="Times New Roman" w:hAnsi="Abadi" w:cs="Arial"/>
          <w:spacing w:val="-6"/>
          <w:sz w:val="24"/>
          <w:szCs w:val="24"/>
          <w:lang w:eastAsia="en-GB"/>
        </w:rPr>
        <w:t>C</w:t>
      </w:r>
      <w:r w:rsidRPr="00A46D8D">
        <w:rPr>
          <w:rFonts w:ascii="Abadi" w:eastAsia="Times New Roman" w:hAnsi="Abadi" w:cs="Arial"/>
          <w:spacing w:val="-6"/>
          <w:sz w:val="24"/>
          <w:szCs w:val="24"/>
          <w:lang w:eastAsia="en-GB"/>
        </w:rPr>
        <w:t xml:space="preserve">ommittee at a later stage for permission to proceed. </w:t>
      </w:r>
    </w:p>
    <w:p w14:paraId="120D95F7" w14:textId="02615F04" w:rsidR="00235EEA" w:rsidRPr="005F210C" w:rsidRDefault="003A3F82" w:rsidP="003A3F82">
      <w:pPr>
        <w:spacing w:line="252" w:lineRule="auto"/>
        <w:rPr>
          <w:rFonts w:ascii="Abadi" w:eastAsia="Times New Roman" w:hAnsi="Abadi" w:cs="Arial"/>
          <w:sz w:val="24"/>
          <w:szCs w:val="24"/>
          <w:lang w:eastAsia="en-GB"/>
        </w:rPr>
      </w:pPr>
      <w:r>
        <w:rPr>
          <w:rFonts w:ascii="Abadi" w:eastAsia="Times New Roman" w:hAnsi="Abadi" w:cs="Arial"/>
          <w:sz w:val="24"/>
          <w:szCs w:val="24"/>
          <w:lang w:eastAsia="en-GB"/>
        </w:rPr>
        <w:t>Proposals do not need to be zero risk in order to be given permission to proceed. But the Committee must be</w:t>
      </w:r>
      <w:r w:rsidR="00235EEA" w:rsidRPr="005F210C">
        <w:rPr>
          <w:rFonts w:ascii="Abadi" w:eastAsia="Times New Roman" w:hAnsi="Abadi" w:cs="Arial"/>
          <w:sz w:val="24"/>
          <w:szCs w:val="24"/>
          <w:lang w:eastAsia="en-GB"/>
        </w:rPr>
        <w:t xml:space="preserve"> satisfied that </w:t>
      </w:r>
      <w:r w:rsidR="005F210C" w:rsidRPr="005F210C">
        <w:rPr>
          <w:rFonts w:ascii="Abadi" w:eastAsia="Times New Roman" w:hAnsi="Abadi" w:cs="Arial"/>
          <w:sz w:val="24"/>
          <w:szCs w:val="24"/>
          <w:lang w:eastAsia="en-GB"/>
        </w:rPr>
        <w:t>the</w:t>
      </w:r>
      <w:r w:rsidR="00235EEA" w:rsidRPr="005F210C">
        <w:rPr>
          <w:rFonts w:ascii="Abadi" w:eastAsia="Times New Roman" w:hAnsi="Abadi" w:cs="Arial"/>
          <w:sz w:val="24"/>
          <w:szCs w:val="24"/>
          <w:lang w:eastAsia="en-GB"/>
        </w:rPr>
        <w:t xml:space="preserve"> risks have been thoughtfully assessed</w:t>
      </w:r>
      <w:r w:rsidR="004C4E84" w:rsidRPr="005F210C">
        <w:rPr>
          <w:rFonts w:ascii="Abadi" w:eastAsia="Times New Roman" w:hAnsi="Abadi" w:cs="Arial"/>
          <w:sz w:val="24"/>
          <w:szCs w:val="24"/>
          <w:lang w:eastAsia="en-GB"/>
        </w:rPr>
        <w:t xml:space="preserve"> and</w:t>
      </w:r>
      <w:r w:rsidR="00235EEA" w:rsidRPr="005F210C">
        <w:rPr>
          <w:rFonts w:ascii="Abadi" w:eastAsia="Times New Roman" w:hAnsi="Abadi" w:cs="Arial"/>
          <w:sz w:val="24"/>
          <w:szCs w:val="24"/>
          <w:lang w:eastAsia="en-GB"/>
        </w:rPr>
        <w:t xml:space="preserve"> </w:t>
      </w:r>
      <w:r w:rsidR="004C4E84" w:rsidRPr="005F210C">
        <w:rPr>
          <w:rFonts w:ascii="Abadi" w:eastAsia="Times New Roman" w:hAnsi="Abadi" w:cs="Arial"/>
          <w:sz w:val="24"/>
          <w:szCs w:val="24"/>
          <w:lang w:eastAsia="en-GB"/>
        </w:rPr>
        <w:t xml:space="preserve">are not </w:t>
      </w:r>
      <w:r w:rsidR="00235EEA" w:rsidRPr="005F210C">
        <w:rPr>
          <w:rFonts w:ascii="Abadi" w:eastAsia="Times New Roman" w:hAnsi="Abadi" w:cs="Arial"/>
          <w:sz w:val="24"/>
          <w:szCs w:val="24"/>
          <w:lang w:eastAsia="en-GB"/>
        </w:rPr>
        <w:t xml:space="preserve">unacceptably high. </w:t>
      </w:r>
    </w:p>
    <w:p w14:paraId="4E8F1F49" w14:textId="4AC13B87" w:rsidR="00235EEA" w:rsidRDefault="003A3F82" w:rsidP="004C4E84">
      <w:pPr>
        <w:spacing w:line="252" w:lineRule="auto"/>
        <w:rPr>
          <w:rFonts w:ascii="Abadi" w:eastAsia="Times New Roman" w:hAnsi="Abadi" w:cs="Arial"/>
          <w:sz w:val="24"/>
          <w:szCs w:val="24"/>
          <w:lang w:eastAsia="en-GB"/>
        </w:rPr>
      </w:pPr>
      <w:r>
        <w:rPr>
          <w:rFonts w:ascii="Abadi" w:eastAsia="Times New Roman" w:hAnsi="Abadi" w:cs="Arial"/>
          <w:sz w:val="24"/>
          <w:szCs w:val="24"/>
          <w:lang w:eastAsia="en-GB"/>
        </w:rPr>
        <w:t xml:space="preserve">Where the Committee feels that issues of risk or ethics have not been satisfactorily addressed, it may return your form to you, asking for clarification. </w:t>
      </w:r>
      <w:r w:rsidR="00235EEA" w:rsidRPr="005F210C">
        <w:rPr>
          <w:rFonts w:ascii="Abadi" w:eastAsia="Times New Roman" w:hAnsi="Abadi" w:cs="Arial"/>
          <w:sz w:val="24"/>
          <w:szCs w:val="24"/>
          <w:lang w:eastAsia="en-GB"/>
        </w:rPr>
        <w:t xml:space="preserve">Where an application raises </w:t>
      </w:r>
      <w:r w:rsidR="00C518AA" w:rsidRPr="005F210C">
        <w:rPr>
          <w:rFonts w:ascii="Abadi" w:eastAsia="Times New Roman" w:hAnsi="Abadi" w:cs="Arial"/>
          <w:sz w:val="24"/>
          <w:szCs w:val="24"/>
          <w:lang w:eastAsia="en-GB"/>
        </w:rPr>
        <w:t xml:space="preserve">more </w:t>
      </w:r>
      <w:r w:rsidR="00235EEA" w:rsidRPr="005F210C">
        <w:rPr>
          <w:rFonts w:ascii="Abadi" w:eastAsia="Times New Roman" w:hAnsi="Abadi" w:cs="Arial"/>
          <w:sz w:val="24"/>
          <w:szCs w:val="24"/>
          <w:lang w:eastAsia="en-GB"/>
        </w:rPr>
        <w:t>serious issues, the project will be passed to the University Humanities and Social Sciences Research Ethics Committee</w:t>
      </w:r>
      <w:r w:rsidR="004C4E84" w:rsidRPr="005F210C">
        <w:rPr>
          <w:rFonts w:ascii="Abadi" w:eastAsia="Times New Roman" w:hAnsi="Abadi" w:cs="Arial"/>
          <w:sz w:val="24"/>
          <w:szCs w:val="24"/>
          <w:lang w:eastAsia="en-GB"/>
        </w:rPr>
        <w:t xml:space="preserve"> for full review</w:t>
      </w:r>
      <w:r w:rsidR="00235EEA" w:rsidRPr="005F210C">
        <w:rPr>
          <w:rFonts w:ascii="Abadi" w:eastAsia="Times New Roman" w:hAnsi="Abadi" w:cs="Arial"/>
          <w:sz w:val="24"/>
          <w:szCs w:val="24"/>
          <w:lang w:eastAsia="en-GB"/>
        </w:rPr>
        <w:t>.</w:t>
      </w:r>
      <w:r w:rsidR="004C4E84" w:rsidRPr="005F210C">
        <w:rPr>
          <w:rFonts w:ascii="Abadi" w:eastAsia="Times New Roman" w:hAnsi="Abadi" w:cs="Arial"/>
          <w:sz w:val="24"/>
          <w:szCs w:val="24"/>
          <w:lang w:eastAsia="en-GB"/>
        </w:rPr>
        <w:t xml:space="preserve"> </w:t>
      </w:r>
      <w:r>
        <w:rPr>
          <w:rFonts w:ascii="Abadi" w:eastAsia="Times New Roman" w:hAnsi="Abadi" w:cs="Arial"/>
          <w:sz w:val="24"/>
          <w:szCs w:val="24"/>
          <w:lang w:eastAsia="en-GB"/>
        </w:rPr>
        <w:t xml:space="preserve">Applications involving contact with vulnerable individuals will </w:t>
      </w:r>
      <w:r>
        <w:rPr>
          <w:rFonts w:ascii="Abadi" w:eastAsia="Times New Roman" w:hAnsi="Abadi" w:cs="Arial"/>
          <w:i/>
          <w:iCs/>
          <w:sz w:val="24"/>
          <w:szCs w:val="24"/>
          <w:lang w:eastAsia="en-GB"/>
        </w:rPr>
        <w:t xml:space="preserve">always </w:t>
      </w:r>
      <w:r>
        <w:rPr>
          <w:rFonts w:ascii="Abadi" w:eastAsia="Times New Roman" w:hAnsi="Abadi" w:cs="Arial"/>
          <w:sz w:val="24"/>
          <w:szCs w:val="24"/>
          <w:lang w:eastAsia="en-GB"/>
        </w:rPr>
        <w:t>be subject to full review. Full review</w:t>
      </w:r>
      <w:r w:rsidR="004C4E84" w:rsidRPr="005F210C">
        <w:rPr>
          <w:rFonts w:ascii="Abadi" w:eastAsia="Times New Roman" w:hAnsi="Abadi" w:cs="Arial"/>
          <w:sz w:val="24"/>
          <w:szCs w:val="24"/>
          <w:lang w:eastAsia="en-GB"/>
        </w:rPr>
        <w:t xml:space="preserve"> can take time, so if you are planning research that involves vulnerable groups or sensitive topics, please submit your application well in advance of starting your research. </w:t>
      </w:r>
      <w:r w:rsidR="00235EEA" w:rsidRPr="005F210C">
        <w:rPr>
          <w:rFonts w:ascii="Abadi" w:eastAsia="Times New Roman" w:hAnsi="Abadi" w:cs="Arial"/>
          <w:sz w:val="24"/>
          <w:szCs w:val="24"/>
          <w:lang w:eastAsia="en-GB"/>
        </w:rPr>
        <w:t xml:space="preserve"> </w:t>
      </w:r>
    </w:p>
    <w:p w14:paraId="5D24C4B6" w14:textId="36CACC87" w:rsidR="005F210C" w:rsidRDefault="00D06997" w:rsidP="004C4E84">
      <w:pPr>
        <w:spacing w:line="252" w:lineRule="auto"/>
        <w:rPr>
          <w:rFonts w:ascii="Abadi" w:eastAsia="Times New Roman" w:hAnsi="Abadi" w:cs="Arial"/>
          <w:sz w:val="24"/>
          <w:szCs w:val="24"/>
          <w:lang w:eastAsia="en-GB"/>
        </w:rPr>
      </w:pPr>
      <w:r>
        <w:rPr>
          <w:rFonts w:ascii="Abadi" w:eastAsia="Times New Roman" w:hAnsi="Abadi" w:cs="Arial"/>
          <w:sz w:val="24"/>
          <w:szCs w:val="24"/>
          <w:lang w:eastAsia="en-GB"/>
        </w:rPr>
        <w:t>U</w:t>
      </w:r>
      <w:r w:rsidR="003A3F82">
        <w:rPr>
          <w:rFonts w:ascii="Abadi" w:eastAsia="Times New Roman" w:hAnsi="Abadi" w:cs="Arial"/>
          <w:sz w:val="24"/>
          <w:szCs w:val="24"/>
          <w:lang w:eastAsia="en-GB"/>
        </w:rPr>
        <w:t xml:space="preserve">ndergraduates and MPhil students are </w:t>
      </w:r>
      <w:r w:rsidR="00222ABF">
        <w:rPr>
          <w:rFonts w:ascii="Abadi" w:eastAsia="Times New Roman" w:hAnsi="Abadi" w:cs="Arial"/>
          <w:sz w:val="24"/>
          <w:szCs w:val="24"/>
          <w:lang w:eastAsia="en-GB"/>
        </w:rPr>
        <w:t>strongly</w:t>
      </w:r>
      <w:r w:rsidR="005F210C" w:rsidRPr="005F210C">
        <w:rPr>
          <w:rFonts w:ascii="Abadi" w:eastAsia="Times New Roman" w:hAnsi="Abadi" w:cs="Arial"/>
          <w:sz w:val="24"/>
          <w:szCs w:val="24"/>
          <w:lang w:eastAsia="en-GB"/>
        </w:rPr>
        <w:t xml:space="preserve"> advise</w:t>
      </w:r>
      <w:r w:rsidR="003A3F82">
        <w:rPr>
          <w:rFonts w:ascii="Abadi" w:eastAsia="Times New Roman" w:hAnsi="Abadi" w:cs="Arial"/>
          <w:sz w:val="24"/>
          <w:szCs w:val="24"/>
          <w:lang w:eastAsia="en-GB"/>
        </w:rPr>
        <w:t>d</w:t>
      </w:r>
      <w:r w:rsidR="005F210C" w:rsidRPr="005F210C">
        <w:rPr>
          <w:rFonts w:ascii="Abadi" w:eastAsia="Times New Roman" w:hAnsi="Abadi" w:cs="Arial"/>
          <w:sz w:val="24"/>
          <w:szCs w:val="24"/>
          <w:lang w:eastAsia="en-GB"/>
        </w:rPr>
        <w:t xml:space="preserve"> to avoid proposing research which may need full ethical review, because you may run out of time to do your fieldwork before approval can be granted.  </w:t>
      </w:r>
    </w:p>
    <w:p w14:paraId="32C74000" w14:textId="22889962" w:rsidR="00C518AA" w:rsidRPr="005F210C" w:rsidRDefault="00A97E07" w:rsidP="004C4E84">
      <w:pPr>
        <w:spacing w:line="252" w:lineRule="auto"/>
        <w:rPr>
          <w:rFonts w:ascii="Abadi" w:eastAsia="Times New Roman" w:hAnsi="Abadi" w:cs="Arial"/>
          <w:b/>
          <w:bCs/>
          <w:sz w:val="24"/>
          <w:szCs w:val="24"/>
          <w:u w:val="single"/>
          <w:lang w:eastAsia="en-GB"/>
        </w:rPr>
      </w:pPr>
      <w:r w:rsidRPr="005F210C">
        <w:rPr>
          <w:rFonts w:ascii="Abadi" w:eastAsia="Times New Roman" w:hAnsi="Abadi" w:cs="Arial"/>
          <w:b/>
          <w:bCs/>
          <w:sz w:val="24"/>
          <w:szCs w:val="24"/>
          <w:u w:val="single"/>
          <w:lang w:eastAsia="en-GB"/>
        </w:rPr>
        <w:t xml:space="preserve">Professional </w:t>
      </w:r>
      <w:r w:rsidR="00C518AA" w:rsidRPr="005F210C">
        <w:rPr>
          <w:rFonts w:ascii="Abadi" w:eastAsia="Times New Roman" w:hAnsi="Abadi" w:cs="Arial"/>
          <w:b/>
          <w:bCs/>
          <w:sz w:val="24"/>
          <w:szCs w:val="24"/>
          <w:u w:val="single"/>
          <w:lang w:eastAsia="en-GB"/>
        </w:rPr>
        <w:t>Guidance on Research Ethics</w:t>
      </w:r>
    </w:p>
    <w:p w14:paraId="32255F9F" w14:textId="2009B634" w:rsidR="00A97E07" w:rsidRPr="005F210C" w:rsidRDefault="00A97E07" w:rsidP="004C4E84">
      <w:pPr>
        <w:spacing w:line="252" w:lineRule="auto"/>
        <w:rPr>
          <w:rFonts w:ascii="Abadi" w:eastAsia="Times New Roman" w:hAnsi="Abadi" w:cs="Arial"/>
          <w:sz w:val="24"/>
          <w:szCs w:val="24"/>
          <w:lang w:eastAsia="en-GB"/>
        </w:rPr>
      </w:pPr>
      <w:r w:rsidRPr="005F210C">
        <w:rPr>
          <w:rFonts w:ascii="Abadi" w:eastAsia="Times New Roman" w:hAnsi="Abadi" w:cs="Arial"/>
          <w:sz w:val="24"/>
          <w:szCs w:val="24"/>
          <w:lang w:eastAsia="en-GB"/>
        </w:rPr>
        <w:t>The following bodies issue guidelines on research ethics</w:t>
      </w:r>
      <w:r w:rsidR="004C4E84" w:rsidRPr="005F210C">
        <w:rPr>
          <w:rFonts w:ascii="Abadi" w:eastAsia="Times New Roman" w:hAnsi="Abadi" w:cs="Arial"/>
          <w:sz w:val="24"/>
          <w:szCs w:val="24"/>
          <w:lang w:eastAsia="en-GB"/>
        </w:rPr>
        <w:t xml:space="preserve"> which will be useful when </w:t>
      </w:r>
      <w:r w:rsidR="00A46D8D">
        <w:rPr>
          <w:rFonts w:ascii="Abadi" w:eastAsia="Times New Roman" w:hAnsi="Abadi" w:cs="Arial"/>
          <w:sz w:val="24"/>
          <w:szCs w:val="24"/>
          <w:lang w:eastAsia="en-GB"/>
        </w:rPr>
        <w:t>completing</w:t>
      </w:r>
      <w:r w:rsidR="00A46D8D">
        <w:rPr>
          <w:rFonts w:ascii="Abadi" w:eastAsia="Times New Roman" w:hAnsi="Abadi" w:cs="Arial"/>
          <w:sz w:val="24"/>
          <w:szCs w:val="24"/>
          <w:lang w:eastAsia="en-GB"/>
        </w:rPr>
        <w:t xml:space="preserve"> </w:t>
      </w:r>
      <w:r w:rsidRPr="005F210C">
        <w:rPr>
          <w:rFonts w:ascii="Abadi" w:eastAsia="Times New Roman" w:hAnsi="Abadi" w:cs="Arial"/>
          <w:sz w:val="24"/>
          <w:szCs w:val="24"/>
          <w:lang w:eastAsia="en-GB"/>
        </w:rPr>
        <w:t>your application form</w:t>
      </w:r>
      <w:r w:rsidR="004C4E84" w:rsidRPr="005F210C">
        <w:rPr>
          <w:rFonts w:ascii="Abadi" w:eastAsia="Times New Roman" w:hAnsi="Abadi" w:cs="Arial"/>
          <w:sz w:val="24"/>
          <w:szCs w:val="24"/>
          <w:lang w:eastAsia="en-GB"/>
        </w:rPr>
        <w:t>; please familiarise yourself with them</w:t>
      </w:r>
      <w:r w:rsidRPr="005F210C">
        <w:rPr>
          <w:rFonts w:ascii="Abadi" w:eastAsia="Times New Roman" w:hAnsi="Abadi" w:cs="Arial"/>
          <w:sz w:val="24"/>
          <w:szCs w:val="24"/>
          <w:lang w:eastAsia="en-GB"/>
        </w:rPr>
        <w:t xml:space="preserve">. The ESRC guidelines are particularly useful, as they contain illustrative examples. </w:t>
      </w:r>
    </w:p>
    <w:p w14:paraId="4C7E6217" w14:textId="442682DE" w:rsidR="00C518AA" w:rsidRPr="005F210C" w:rsidRDefault="004C5B50" w:rsidP="004C4E84">
      <w:pPr>
        <w:spacing w:line="252" w:lineRule="auto"/>
        <w:contextualSpacing/>
        <w:rPr>
          <w:rFonts w:ascii="Abadi" w:eastAsia="Times New Roman" w:hAnsi="Abadi" w:cs="Arial"/>
          <w:sz w:val="24"/>
          <w:szCs w:val="24"/>
          <w:lang w:eastAsia="en-GB"/>
        </w:rPr>
      </w:pPr>
      <w:hyperlink r:id="rId9" w:history="1">
        <w:r w:rsidR="00C518AA" w:rsidRPr="005F210C">
          <w:rPr>
            <w:rStyle w:val="Hyperlink"/>
            <w:rFonts w:ascii="Abadi" w:eastAsia="Times New Roman" w:hAnsi="Abadi" w:cs="Arial"/>
            <w:sz w:val="24"/>
            <w:szCs w:val="24"/>
            <w:lang w:eastAsia="en-GB"/>
          </w:rPr>
          <w:t xml:space="preserve">Economic &amp; Social Research Council (ESRC) </w:t>
        </w:r>
      </w:hyperlink>
      <w:r w:rsidR="00C518AA" w:rsidRPr="005F210C">
        <w:rPr>
          <w:rFonts w:ascii="Abadi" w:eastAsia="Times New Roman" w:hAnsi="Abadi" w:cs="Arial"/>
          <w:sz w:val="24"/>
          <w:szCs w:val="24"/>
          <w:lang w:eastAsia="en-GB"/>
        </w:rPr>
        <w:t xml:space="preserve"> </w:t>
      </w:r>
    </w:p>
    <w:p w14:paraId="49EB0149" w14:textId="0BF07A88" w:rsidR="00C518AA" w:rsidRPr="005F210C" w:rsidRDefault="004C5B50" w:rsidP="004C4E84">
      <w:pPr>
        <w:spacing w:line="252" w:lineRule="auto"/>
        <w:contextualSpacing/>
        <w:rPr>
          <w:rFonts w:ascii="Abadi" w:eastAsia="Times New Roman" w:hAnsi="Abadi" w:cs="Arial"/>
          <w:sz w:val="24"/>
          <w:szCs w:val="24"/>
          <w:lang w:eastAsia="en-GB"/>
        </w:rPr>
      </w:pPr>
      <w:hyperlink r:id="rId10" w:history="1">
        <w:r w:rsidR="00C518AA" w:rsidRPr="005F210C">
          <w:rPr>
            <w:rStyle w:val="Hyperlink"/>
            <w:rFonts w:ascii="Abadi" w:eastAsia="Times New Roman" w:hAnsi="Abadi" w:cs="Arial"/>
            <w:sz w:val="24"/>
            <w:szCs w:val="24"/>
            <w:lang w:eastAsia="en-GB"/>
          </w:rPr>
          <w:t>British Sociological Association (BSA)</w:t>
        </w:r>
        <w:r w:rsidR="00A97E07" w:rsidRPr="005F210C">
          <w:rPr>
            <w:rStyle w:val="Hyperlink"/>
            <w:rFonts w:ascii="Abadi" w:eastAsia="Times New Roman" w:hAnsi="Abadi" w:cs="Arial"/>
            <w:sz w:val="24"/>
            <w:szCs w:val="24"/>
            <w:lang w:eastAsia="en-GB"/>
          </w:rPr>
          <w:t xml:space="preserve"> </w:t>
        </w:r>
      </w:hyperlink>
    </w:p>
    <w:p w14:paraId="23995D12" w14:textId="239BA83E" w:rsidR="004F1413" w:rsidRPr="005F210C" w:rsidRDefault="004C5B50" w:rsidP="004C4E84">
      <w:pPr>
        <w:spacing w:line="252" w:lineRule="auto"/>
        <w:contextualSpacing/>
        <w:rPr>
          <w:rFonts w:ascii="Abadi" w:eastAsia="Times New Roman" w:hAnsi="Abadi" w:cs="Arial"/>
          <w:sz w:val="24"/>
          <w:szCs w:val="24"/>
          <w:lang w:eastAsia="en-GB"/>
        </w:rPr>
      </w:pPr>
      <w:hyperlink r:id="rId11" w:history="1">
        <w:r w:rsidR="004F1413" w:rsidRPr="005F210C">
          <w:rPr>
            <w:rStyle w:val="Hyperlink"/>
            <w:rFonts w:ascii="Abadi" w:eastAsia="Times New Roman" w:hAnsi="Abadi" w:cs="Arial"/>
            <w:sz w:val="24"/>
            <w:szCs w:val="24"/>
            <w:lang w:eastAsia="en-GB"/>
          </w:rPr>
          <w:t>The Social Research Association (SRA)</w:t>
        </w:r>
      </w:hyperlink>
    </w:p>
    <w:p w14:paraId="42261F13" w14:textId="3ED18868" w:rsidR="00A97E07" w:rsidRPr="005F210C" w:rsidRDefault="004C5B50" w:rsidP="004C4E84">
      <w:pPr>
        <w:spacing w:line="252" w:lineRule="auto"/>
        <w:contextualSpacing/>
        <w:rPr>
          <w:rFonts w:ascii="Abadi" w:eastAsia="Times New Roman" w:hAnsi="Abadi" w:cs="Arial"/>
          <w:sz w:val="24"/>
          <w:szCs w:val="24"/>
          <w:lang w:eastAsia="en-GB"/>
        </w:rPr>
      </w:pPr>
      <w:hyperlink r:id="rId12" w:history="1">
        <w:r w:rsidR="00A97E07" w:rsidRPr="005F210C">
          <w:rPr>
            <w:rStyle w:val="Hyperlink"/>
            <w:rFonts w:ascii="Abadi" w:eastAsia="Times New Roman" w:hAnsi="Abadi" w:cs="Arial"/>
            <w:sz w:val="24"/>
            <w:szCs w:val="24"/>
            <w:lang w:eastAsia="en-GB"/>
          </w:rPr>
          <w:t xml:space="preserve">University of Cambridge School of Humanities and Social Sciences </w:t>
        </w:r>
      </w:hyperlink>
    </w:p>
    <w:p w14:paraId="1E59624A" w14:textId="01F0FD3E" w:rsidR="00A97E07" w:rsidRPr="005F210C" w:rsidRDefault="004C5B50" w:rsidP="004C4E84">
      <w:pPr>
        <w:spacing w:line="252" w:lineRule="auto"/>
        <w:rPr>
          <w:rFonts w:ascii="Abadi" w:eastAsia="Times New Roman" w:hAnsi="Abadi" w:cs="Arial"/>
          <w:sz w:val="24"/>
          <w:szCs w:val="24"/>
          <w:lang w:eastAsia="en-GB"/>
        </w:rPr>
      </w:pPr>
      <w:hyperlink r:id="rId13" w:history="1">
        <w:r w:rsidR="00C518AA" w:rsidRPr="005F210C">
          <w:rPr>
            <w:rStyle w:val="Hyperlink"/>
            <w:rFonts w:ascii="Abadi" w:eastAsia="Times New Roman" w:hAnsi="Abadi" w:cs="Arial"/>
            <w:sz w:val="24"/>
            <w:szCs w:val="24"/>
            <w:lang w:eastAsia="en-GB"/>
          </w:rPr>
          <w:t xml:space="preserve">NHS (National Health Service) </w:t>
        </w:r>
      </w:hyperlink>
      <w:r w:rsidR="00C518AA" w:rsidRPr="005F210C">
        <w:rPr>
          <w:rFonts w:ascii="Abadi" w:eastAsia="Times New Roman" w:hAnsi="Abadi" w:cs="Arial"/>
          <w:sz w:val="24"/>
          <w:szCs w:val="24"/>
          <w:lang w:eastAsia="en-GB"/>
        </w:rPr>
        <w:t xml:space="preserve"> </w:t>
      </w:r>
    </w:p>
    <w:p w14:paraId="652B3B36" w14:textId="2C1899F7" w:rsidR="005F210C" w:rsidRDefault="005F210C" w:rsidP="00814ED9">
      <w:pPr>
        <w:spacing w:line="252" w:lineRule="auto"/>
        <w:rPr>
          <w:rFonts w:ascii="Abadi" w:hAnsi="Abadi" w:cs="Arial"/>
          <w:b/>
          <w:sz w:val="24"/>
          <w:szCs w:val="24"/>
        </w:rPr>
      </w:pPr>
      <w:r>
        <w:rPr>
          <w:rFonts w:ascii="Abadi" w:hAnsi="Abadi" w:cs="Arial"/>
          <w:sz w:val="24"/>
          <w:szCs w:val="24"/>
        </w:rPr>
        <w:t xml:space="preserve">The remainder of this guidance document gives you step-by-step assistance to completing your ethical approval </w:t>
      </w:r>
      <w:r w:rsidR="000F0B40">
        <w:rPr>
          <w:rFonts w:ascii="Abadi" w:hAnsi="Abadi" w:cs="Arial"/>
          <w:sz w:val="24"/>
          <w:szCs w:val="24"/>
        </w:rPr>
        <w:t>and risk assessment</w:t>
      </w:r>
      <w:r w:rsidR="00A46D8D" w:rsidRPr="00A46D8D">
        <w:rPr>
          <w:rFonts w:ascii="Abadi" w:hAnsi="Abadi" w:cs="Arial"/>
          <w:sz w:val="24"/>
          <w:szCs w:val="24"/>
        </w:rPr>
        <w:t xml:space="preserve"> </w:t>
      </w:r>
      <w:r w:rsidR="00A46D8D">
        <w:rPr>
          <w:rFonts w:ascii="Abadi" w:hAnsi="Abadi" w:cs="Arial"/>
          <w:sz w:val="24"/>
          <w:szCs w:val="24"/>
        </w:rPr>
        <w:t>form</w:t>
      </w:r>
      <w:r>
        <w:rPr>
          <w:rFonts w:ascii="Abadi" w:hAnsi="Abadi" w:cs="Arial"/>
          <w:sz w:val="24"/>
          <w:szCs w:val="24"/>
        </w:rPr>
        <w:t xml:space="preserve">. </w:t>
      </w:r>
      <w:r>
        <w:rPr>
          <w:rFonts w:ascii="Abadi" w:hAnsi="Abadi" w:cs="Arial"/>
          <w:b/>
          <w:sz w:val="24"/>
          <w:szCs w:val="24"/>
        </w:rPr>
        <w:br w:type="page"/>
      </w:r>
    </w:p>
    <w:p w14:paraId="561B6356" w14:textId="071ADD22" w:rsidR="00E432CF" w:rsidRPr="005F210C" w:rsidRDefault="00E432CF" w:rsidP="004C4E84">
      <w:pPr>
        <w:pBdr>
          <w:top w:val="single" w:sz="4" w:space="1" w:color="auto"/>
          <w:bottom w:val="single" w:sz="4" w:space="1" w:color="auto"/>
        </w:pBdr>
        <w:spacing w:line="252" w:lineRule="auto"/>
        <w:jc w:val="both"/>
        <w:rPr>
          <w:rFonts w:ascii="Abadi" w:hAnsi="Abadi" w:cs="Arial"/>
          <w:b/>
          <w:sz w:val="24"/>
          <w:szCs w:val="24"/>
        </w:rPr>
      </w:pPr>
      <w:r w:rsidRPr="005F210C">
        <w:rPr>
          <w:rFonts w:ascii="Abadi" w:hAnsi="Abadi" w:cs="Arial"/>
          <w:b/>
          <w:sz w:val="24"/>
          <w:szCs w:val="24"/>
        </w:rPr>
        <w:lastRenderedPageBreak/>
        <w:t>Section 1. Contacts</w:t>
      </w:r>
      <w:r w:rsidR="00666FF5">
        <w:rPr>
          <w:rFonts w:ascii="Abadi" w:hAnsi="Abadi" w:cs="Arial"/>
          <w:b/>
          <w:sz w:val="24"/>
          <w:szCs w:val="24"/>
        </w:rPr>
        <w:t>, and the Checking-in Procedure</w:t>
      </w:r>
    </w:p>
    <w:p w14:paraId="1FF3ED8C" w14:textId="45CE5A6F" w:rsidR="00E432CF" w:rsidRPr="005F210C" w:rsidRDefault="005F210C" w:rsidP="004C4E84">
      <w:pPr>
        <w:spacing w:line="252" w:lineRule="auto"/>
        <w:jc w:val="both"/>
        <w:rPr>
          <w:rFonts w:ascii="Abadi" w:hAnsi="Abadi" w:cs="Arial"/>
          <w:bCs/>
          <w:sz w:val="24"/>
          <w:szCs w:val="24"/>
        </w:rPr>
      </w:pPr>
      <w:r>
        <w:rPr>
          <w:rFonts w:ascii="Abadi" w:hAnsi="Abadi" w:cs="Arial"/>
          <w:bCs/>
          <w:sz w:val="24"/>
          <w:szCs w:val="24"/>
        </w:rPr>
        <w:t xml:space="preserve">You are asked to give details of three significant contacts so that, </w:t>
      </w:r>
      <w:r w:rsidR="00E432CF" w:rsidRPr="005F210C">
        <w:rPr>
          <w:rFonts w:ascii="Abadi" w:hAnsi="Abadi" w:cs="Arial"/>
          <w:bCs/>
          <w:sz w:val="24"/>
          <w:szCs w:val="24"/>
        </w:rPr>
        <w:t xml:space="preserve">in the unlikely event that we become concerned for your safety, we are able to make contact as quickly as possible with people who may be able to help. </w:t>
      </w:r>
    </w:p>
    <w:p w14:paraId="3A85FCEF" w14:textId="1870282C" w:rsidR="00DD40CE" w:rsidRDefault="00DD40CE" w:rsidP="004C4E84">
      <w:pPr>
        <w:spacing w:line="252" w:lineRule="auto"/>
        <w:jc w:val="both"/>
        <w:rPr>
          <w:rFonts w:ascii="Abadi" w:hAnsi="Abadi" w:cs="Arial"/>
          <w:bCs/>
          <w:sz w:val="24"/>
          <w:szCs w:val="24"/>
        </w:rPr>
      </w:pPr>
      <w:r w:rsidRPr="005F210C">
        <w:rPr>
          <w:rFonts w:ascii="Abadi" w:hAnsi="Abadi" w:cs="Arial"/>
          <w:bCs/>
          <w:sz w:val="24"/>
          <w:szCs w:val="24"/>
        </w:rPr>
        <w:t xml:space="preserve">You do not have to provide contact details; if you elect not to, please write “DECLINED” in the relevant boxes, to indicate that you have actively declined. </w:t>
      </w:r>
    </w:p>
    <w:p w14:paraId="21C1DD47" w14:textId="4800C5E4" w:rsidR="005F210C" w:rsidRPr="005F210C" w:rsidRDefault="005F210C" w:rsidP="004C4E84">
      <w:pPr>
        <w:spacing w:line="252" w:lineRule="auto"/>
        <w:jc w:val="both"/>
        <w:rPr>
          <w:rFonts w:ascii="Abadi" w:hAnsi="Abadi" w:cs="Arial"/>
          <w:bCs/>
          <w:sz w:val="24"/>
          <w:szCs w:val="24"/>
        </w:rPr>
      </w:pPr>
      <w:r>
        <w:rPr>
          <w:rFonts w:ascii="Abadi" w:hAnsi="Abadi" w:cs="Arial"/>
          <w:bCs/>
          <w:sz w:val="24"/>
          <w:szCs w:val="24"/>
        </w:rPr>
        <w:t>Please remember to update these details as necessary – you can do this by emailing Odette Rogers in the Sociology Department (</w:t>
      </w:r>
      <w:hyperlink r:id="rId14" w:history="1">
        <w:r w:rsidRPr="00CE08C9">
          <w:rPr>
            <w:rStyle w:val="Hyperlink"/>
            <w:rFonts w:ascii="Abadi" w:hAnsi="Abadi" w:cs="Arial"/>
            <w:bCs/>
            <w:sz w:val="24"/>
            <w:szCs w:val="24"/>
          </w:rPr>
          <w:t>ohmr3@cam.ac.uk</w:t>
        </w:r>
      </w:hyperlink>
      <w:r>
        <w:rPr>
          <w:rFonts w:ascii="Abadi" w:hAnsi="Abadi" w:cs="Arial"/>
          <w:bCs/>
          <w:sz w:val="24"/>
          <w:szCs w:val="24"/>
        </w:rPr>
        <w:t xml:space="preserve">).  </w:t>
      </w:r>
    </w:p>
    <w:p w14:paraId="45F2AEAF" w14:textId="4928F0BF" w:rsidR="00E432CF" w:rsidRPr="005F210C" w:rsidRDefault="00E432CF" w:rsidP="004C4E84">
      <w:pPr>
        <w:spacing w:line="252" w:lineRule="auto"/>
        <w:jc w:val="both"/>
        <w:rPr>
          <w:rFonts w:ascii="Abadi" w:hAnsi="Abadi" w:cs="Arial"/>
          <w:bCs/>
          <w:sz w:val="24"/>
          <w:szCs w:val="24"/>
        </w:rPr>
      </w:pPr>
      <w:r w:rsidRPr="005F210C">
        <w:rPr>
          <w:rFonts w:ascii="Abadi" w:hAnsi="Abadi" w:cs="Arial"/>
          <w:bCs/>
          <w:sz w:val="24"/>
          <w:szCs w:val="24"/>
        </w:rPr>
        <w:t xml:space="preserve">The </w:t>
      </w:r>
      <w:r w:rsidRPr="005F210C">
        <w:rPr>
          <w:rFonts w:ascii="Abadi" w:hAnsi="Abadi" w:cs="Arial"/>
          <w:b/>
          <w:sz w:val="24"/>
          <w:szCs w:val="24"/>
        </w:rPr>
        <w:t>contact in your fieldwork location</w:t>
      </w:r>
      <w:r w:rsidRPr="005F210C">
        <w:rPr>
          <w:rFonts w:ascii="Abadi" w:hAnsi="Abadi" w:cs="Arial"/>
          <w:bCs/>
          <w:sz w:val="24"/>
          <w:szCs w:val="24"/>
        </w:rPr>
        <w:t xml:space="preserve"> should</w:t>
      </w:r>
      <w:r w:rsidR="00DD40CE" w:rsidRPr="005F210C">
        <w:rPr>
          <w:rFonts w:ascii="Abadi" w:hAnsi="Abadi" w:cs="Arial"/>
          <w:bCs/>
          <w:sz w:val="24"/>
          <w:szCs w:val="24"/>
        </w:rPr>
        <w:t xml:space="preserve"> ideally be someone who will be in </w:t>
      </w:r>
      <w:r w:rsidR="005F210C">
        <w:rPr>
          <w:rFonts w:ascii="Abadi" w:hAnsi="Abadi" w:cs="Arial"/>
          <w:bCs/>
          <w:sz w:val="24"/>
          <w:szCs w:val="24"/>
        </w:rPr>
        <w:t xml:space="preserve">regular </w:t>
      </w:r>
      <w:r w:rsidR="00DD40CE" w:rsidRPr="005F210C">
        <w:rPr>
          <w:rFonts w:ascii="Abadi" w:hAnsi="Abadi" w:cs="Arial"/>
          <w:bCs/>
          <w:sz w:val="24"/>
          <w:szCs w:val="24"/>
        </w:rPr>
        <w:t xml:space="preserve">contact with you in that location, and who is </w:t>
      </w:r>
      <w:r w:rsidR="005F210C">
        <w:rPr>
          <w:rFonts w:ascii="Abadi" w:hAnsi="Abadi" w:cs="Arial"/>
          <w:bCs/>
          <w:sz w:val="24"/>
          <w:szCs w:val="24"/>
        </w:rPr>
        <w:t xml:space="preserve">also </w:t>
      </w:r>
      <w:r w:rsidR="00DD40CE" w:rsidRPr="005F210C">
        <w:rPr>
          <w:rFonts w:ascii="Abadi" w:hAnsi="Abadi" w:cs="Arial"/>
          <w:bCs/>
          <w:sz w:val="24"/>
          <w:szCs w:val="24"/>
        </w:rPr>
        <w:t>familiar with the local language.</w:t>
      </w:r>
    </w:p>
    <w:p w14:paraId="251DBE11" w14:textId="7593CFF9" w:rsidR="00DD40CE" w:rsidRPr="005F210C" w:rsidRDefault="005F210C" w:rsidP="004C4E84">
      <w:pPr>
        <w:spacing w:line="252" w:lineRule="auto"/>
        <w:jc w:val="both"/>
        <w:rPr>
          <w:rFonts w:ascii="Abadi" w:hAnsi="Abadi" w:cs="Arial"/>
          <w:bCs/>
          <w:sz w:val="24"/>
          <w:szCs w:val="24"/>
        </w:rPr>
      </w:pPr>
      <w:r>
        <w:rPr>
          <w:rFonts w:ascii="Abadi" w:hAnsi="Abadi" w:cs="Arial"/>
          <w:bCs/>
          <w:sz w:val="24"/>
          <w:szCs w:val="24"/>
        </w:rPr>
        <w:t xml:space="preserve">Please nominate your </w:t>
      </w:r>
      <w:r w:rsidRPr="005F210C">
        <w:rPr>
          <w:rFonts w:ascii="Abadi" w:hAnsi="Abadi" w:cs="Arial"/>
          <w:b/>
          <w:sz w:val="24"/>
          <w:szCs w:val="24"/>
        </w:rPr>
        <w:t>check-in contact (CIC)</w:t>
      </w:r>
      <w:r>
        <w:rPr>
          <w:rFonts w:ascii="Abadi" w:hAnsi="Abadi" w:cs="Arial"/>
          <w:bCs/>
          <w:i/>
          <w:iCs/>
          <w:sz w:val="24"/>
          <w:szCs w:val="24"/>
        </w:rPr>
        <w:t xml:space="preserve"> </w:t>
      </w:r>
      <w:r w:rsidR="00DD40CE" w:rsidRPr="005F210C">
        <w:rPr>
          <w:rFonts w:ascii="Abadi" w:hAnsi="Abadi" w:cs="Arial"/>
          <w:bCs/>
          <w:sz w:val="24"/>
          <w:szCs w:val="24"/>
        </w:rPr>
        <w:t xml:space="preserve"> </w:t>
      </w:r>
      <w:r w:rsidR="003D61CA">
        <w:rPr>
          <w:rFonts w:ascii="Abadi" w:hAnsi="Abadi" w:cs="Arial"/>
          <w:bCs/>
          <w:sz w:val="24"/>
          <w:szCs w:val="24"/>
        </w:rPr>
        <w:t>in accordance with the following guidance.</w:t>
      </w:r>
      <w:r w:rsidR="00C40D55" w:rsidRPr="005F210C">
        <w:rPr>
          <w:rFonts w:ascii="Abadi" w:hAnsi="Abadi" w:cs="Arial"/>
          <w:bCs/>
          <w:sz w:val="24"/>
          <w:szCs w:val="24"/>
        </w:rPr>
        <w:t xml:space="preserve"> </w:t>
      </w:r>
    </w:p>
    <w:p w14:paraId="286968DE" w14:textId="52F54396" w:rsidR="005F210C" w:rsidRPr="005F210C" w:rsidRDefault="005F210C" w:rsidP="005F210C">
      <w:pPr>
        <w:spacing w:line="252" w:lineRule="auto"/>
        <w:rPr>
          <w:rFonts w:ascii="Abadi" w:hAnsi="Abadi" w:cs="Arial"/>
          <w:sz w:val="24"/>
          <w:szCs w:val="24"/>
        </w:rPr>
      </w:pPr>
      <w:r w:rsidRPr="005F210C">
        <w:rPr>
          <w:rFonts w:ascii="Abadi" w:hAnsi="Abadi" w:cs="Arial"/>
          <w:sz w:val="24"/>
          <w:szCs w:val="24"/>
        </w:rPr>
        <w:t xml:space="preserve">The </w:t>
      </w:r>
      <w:r w:rsidR="003D61CA" w:rsidRPr="00666FF5">
        <w:rPr>
          <w:rFonts w:ascii="Abadi" w:hAnsi="Abadi" w:cs="Arial"/>
          <w:b/>
          <w:bCs/>
          <w:sz w:val="24"/>
          <w:szCs w:val="24"/>
        </w:rPr>
        <w:t xml:space="preserve">Department’s </w:t>
      </w:r>
      <w:r w:rsidRPr="00666FF5">
        <w:rPr>
          <w:rFonts w:ascii="Abadi" w:hAnsi="Abadi" w:cs="Arial"/>
          <w:b/>
          <w:bCs/>
          <w:sz w:val="24"/>
          <w:szCs w:val="24"/>
        </w:rPr>
        <w:t>checking</w:t>
      </w:r>
      <w:r w:rsidR="003D61CA" w:rsidRPr="00666FF5">
        <w:rPr>
          <w:rFonts w:ascii="Abadi" w:hAnsi="Abadi" w:cs="Arial"/>
          <w:b/>
          <w:bCs/>
          <w:sz w:val="24"/>
          <w:szCs w:val="24"/>
        </w:rPr>
        <w:t>-</w:t>
      </w:r>
      <w:r w:rsidRPr="00666FF5">
        <w:rPr>
          <w:rFonts w:ascii="Abadi" w:hAnsi="Abadi" w:cs="Arial"/>
          <w:b/>
          <w:bCs/>
          <w:sz w:val="24"/>
          <w:szCs w:val="24"/>
        </w:rPr>
        <w:t xml:space="preserve">in </w:t>
      </w:r>
      <w:r w:rsidR="003D61CA" w:rsidRPr="00666FF5">
        <w:rPr>
          <w:rFonts w:ascii="Abadi" w:hAnsi="Abadi" w:cs="Arial"/>
          <w:b/>
          <w:bCs/>
          <w:sz w:val="24"/>
          <w:szCs w:val="24"/>
        </w:rPr>
        <w:t>procedure</w:t>
      </w:r>
      <w:r w:rsidR="003D61CA">
        <w:rPr>
          <w:rFonts w:ascii="Abadi" w:hAnsi="Abadi" w:cs="Arial"/>
          <w:sz w:val="24"/>
          <w:szCs w:val="24"/>
        </w:rPr>
        <w:t xml:space="preserve"> consists of the following stages. </w:t>
      </w:r>
    </w:p>
    <w:p w14:paraId="6EE8CEE2" w14:textId="4CF4A462" w:rsidR="005F210C" w:rsidRPr="005F210C" w:rsidRDefault="003D61CA" w:rsidP="005F210C">
      <w:pPr>
        <w:pStyle w:val="ListParagraph"/>
        <w:numPr>
          <w:ilvl w:val="0"/>
          <w:numId w:val="1"/>
        </w:numPr>
        <w:spacing w:line="252" w:lineRule="auto"/>
        <w:rPr>
          <w:rFonts w:ascii="Abadi" w:hAnsi="Abadi" w:cs="Arial"/>
          <w:bCs/>
          <w:sz w:val="24"/>
          <w:szCs w:val="24"/>
        </w:rPr>
      </w:pPr>
      <w:r>
        <w:rPr>
          <w:rFonts w:ascii="Abadi" w:hAnsi="Abadi" w:cs="Arial"/>
          <w:sz w:val="24"/>
          <w:szCs w:val="24"/>
        </w:rPr>
        <w:t>Before starting fieldwork, s</w:t>
      </w:r>
      <w:r w:rsidR="005F210C" w:rsidRPr="005F210C">
        <w:rPr>
          <w:rFonts w:ascii="Abadi" w:hAnsi="Abadi" w:cs="Arial"/>
          <w:sz w:val="24"/>
          <w:szCs w:val="24"/>
        </w:rPr>
        <w:t>elect a named individual as your check-in contact (CIC).</w:t>
      </w:r>
      <w:r>
        <w:rPr>
          <w:rFonts w:ascii="Abadi" w:hAnsi="Abadi" w:cs="Arial"/>
          <w:sz w:val="24"/>
          <w:szCs w:val="24"/>
        </w:rPr>
        <w:t xml:space="preserve"> </w:t>
      </w:r>
    </w:p>
    <w:p w14:paraId="0309D48F" w14:textId="5CA0749D" w:rsidR="00222ABF" w:rsidRPr="00222ABF" w:rsidRDefault="005F210C" w:rsidP="005F210C">
      <w:pPr>
        <w:pStyle w:val="ListParagraph"/>
        <w:numPr>
          <w:ilvl w:val="0"/>
          <w:numId w:val="1"/>
        </w:numPr>
        <w:spacing w:line="252" w:lineRule="auto"/>
        <w:rPr>
          <w:rFonts w:ascii="Abadi" w:hAnsi="Abadi" w:cs="Arial"/>
          <w:bCs/>
          <w:sz w:val="24"/>
          <w:szCs w:val="24"/>
        </w:rPr>
      </w:pPr>
      <w:r w:rsidRPr="005F210C">
        <w:rPr>
          <w:rFonts w:ascii="Abadi" w:hAnsi="Abadi" w:cs="Arial"/>
          <w:sz w:val="24"/>
          <w:szCs w:val="24"/>
        </w:rPr>
        <w:t xml:space="preserve">Ensure that the Department and your CIC have each other’s </w:t>
      </w:r>
      <w:r w:rsidR="003D61CA">
        <w:rPr>
          <w:rFonts w:ascii="Abadi" w:hAnsi="Abadi" w:cs="Arial"/>
          <w:sz w:val="24"/>
          <w:szCs w:val="24"/>
        </w:rPr>
        <w:t xml:space="preserve">phone number and email addresses. </w:t>
      </w:r>
      <w:r w:rsidR="00222ABF">
        <w:rPr>
          <w:rFonts w:ascii="Abadi" w:hAnsi="Abadi" w:cs="Arial"/>
          <w:sz w:val="24"/>
          <w:szCs w:val="24"/>
        </w:rPr>
        <w:t>Give your CIC the following contact details:</w:t>
      </w:r>
    </w:p>
    <w:p w14:paraId="75C47410" w14:textId="1F48A64B" w:rsidR="00E83D3E" w:rsidRPr="00222ABF" w:rsidRDefault="00E83D3E" w:rsidP="00E83D3E">
      <w:pPr>
        <w:pStyle w:val="ListParagraph"/>
        <w:numPr>
          <w:ilvl w:val="1"/>
          <w:numId w:val="1"/>
        </w:numPr>
        <w:spacing w:line="252" w:lineRule="auto"/>
        <w:rPr>
          <w:rFonts w:ascii="Abadi" w:hAnsi="Abadi" w:cs="Arial"/>
          <w:bCs/>
          <w:sz w:val="24"/>
          <w:szCs w:val="24"/>
        </w:rPr>
      </w:pPr>
      <w:r>
        <w:rPr>
          <w:rFonts w:ascii="Abadi" w:hAnsi="Abadi" w:cs="Arial"/>
          <w:sz w:val="24"/>
          <w:szCs w:val="24"/>
        </w:rPr>
        <w:t xml:space="preserve">+44 (0)1223 767444 This is the University’s 24-hour emergency contact number. If your CIC is worried about your safety, this is the number they should call.   </w:t>
      </w:r>
    </w:p>
    <w:p w14:paraId="363B4AA3" w14:textId="04175672" w:rsidR="00222ABF" w:rsidRPr="00222ABF" w:rsidRDefault="004C5B50" w:rsidP="00222ABF">
      <w:pPr>
        <w:pStyle w:val="ListParagraph"/>
        <w:numPr>
          <w:ilvl w:val="1"/>
          <w:numId w:val="1"/>
        </w:numPr>
        <w:spacing w:line="252" w:lineRule="auto"/>
        <w:rPr>
          <w:rFonts w:ascii="Abadi" w:hAnsi="Abadi" w:cs="Arial"/>
          <w:bCs/>
          <w:sz w:val="24"/>
          <w:szCs w:val="24"/>
        </w:rPr>
      </w:pPr>
      <w:hyperlink r:id="rId15" w:history="1">
        <w:r w:rsidR="00222ABF" w:rsidRPr="00403FF3">
          <w:rPr>
            <w:rStyle w:val="Hyperlink"/>
            <w:rFonts w:ascii="Abadi" w:hAnsi="Abadi" w:cs="Arial"/>
            <w:sz w:val="24"/>
            <w:szCs w:val="24"/>
          </w:rPr>
          <w:t>enquiries@sociology.cam.ac.uk</w:t>
        </w:r>
      </w:hyperlink>
    </w:p>
    <w:p w14:paraId="5903044C" w14:textId="0426AD2A" w:rsidR="00222ABF" w:rsidRPr="00222ABF" w:rsidRDefault="004C5B50" w:rsidP="00222ABF">
      <w:pPr>
        <w:pStyle w:val="ListParagraph"/>
        <w:numPr>
          <w:ilvl w:val="1"/>
          <w:numId w:val="1"/>
        </w:numPr>
        <w:spacing w:line="252" w:lineRule="auto"/>
        <w:rPr>
          <w:rFonts w:ascii="Abadi" w:hAnsi="Abadi" w:cs="Arial"/>
          <w:bCs/>
          <w:sz w:val="24"/>
          <w:szCs w:val="24"/>
        </w:rPr>
      </w:pPr>
      <w:hyperlink r:id="rId16" w:history="1">
        <w:r w:rsidR="00222ABF" w:rsidRPr="00403FF3">
          <w:rPr>
            <w:rStyle w:val="Hyperlink"/>
            <w:rFonts w:ascii="Abadi" w:hAnsi="Abadi" w:cs="Arial"/>
            <w:sz w:val="24"/>
            <w:szCs w:val="24"/>
          </w:rPr>
          <w:t>ohmr3@cam.ac.uk</w:t>
        </w:r>
      </w:hyperlink>
    </w:p>
    <w:p w14:paraId="41CEBE36" w14:textId="0605147D" w:rsidR="00222ABF" w:rsidRPr="00E83D3E" w:rsidRDefault="00222ABF" w:rsidP="00222ABF">
      <w:pPr>
        <w:pStyle w:val="ListParagraph"/>
        <w:numPr>
          <w:ilvl w:val="1"/>
          <w:numId w:val="1"/>
        </w:numPr>
        <w:spacing w:line="252" w:lineRule="auto"/>
        <w:rPr>
          <w:rFonts w:ascii="Abadi" w:hAnsi="Abadi" w:cs="Arial"/>
          <w:bCs/>
          <w:spacing w:val="-4"/>
          <w:sz w:val="24"/>
          <w:szCs w:val="24"/>
        </w:rPr>
      </w:pPr>
      <w:r w:rsidRPr="00E83D3E">
        <w:rPr>
          <w:rFonts w:ascii="Abadi" w:hAnsi="Abadi" w:cs="Arial"/>
          <w:spacing w:val="-4"/>
          <w:sz w:val="24"/>
          <w:szCs w:val="24"/>
        </w:rPr>
        <w:t>+44 (0)1223 334520</w:t>
      </w:r>
      <w:r w:rsidR="00E83D3E" w:rsidRPr="00E83D3E">
        <w:rPr>
          <w:rFonts w:ascii="Abadi" w:hAnsi="Abadi" w:cs="Arial"/>
          <w:spacing w:val="-4"/>
          <w:sz w:val="24"/>
          <w:szCs w:val="24"/>
        </w:rPr>
        <w:t xml:space="preserve"> (the Department’s telephone number</w:t>
      </w:r>
      <w:r w:rsidR="00E83D3E">
        <w:rPr>
          <w:rFonts w:ascii="Abadi" w:hAnsi="Abadi" w:cs="Arial"/>
          <w:spacing w:val="-4"/>
          <w:sz w:val="24"/>
          <w:szCs w:val="24"/>
        </w:rPr>
        <w:t xml:space="preserve"> – please do NOT leave a message on this number, as it may not be picked up for some time). </w:t>
      </w:r>
    </w:p>
    <w:p w14:paraId="7455A3D1" w14:textId="229F098D" w:rsidR="005F210C" w:rsidRPr="005F210C" w:rsidRDefault="003D61CA" w:rsidP="005F210C">
      <w:pPr>
        <w:pStyle w:val="ListParagraph"/>
        <w:numPr>
          <w:ilvl w:val="0"/>
          <w:numId w:val="1"/>
        </w:numPr>
        <w:spacing w:line="252" w:lineRule="auto"/>
        <w:rPr>
          <w:rFonts w:ascii="Abadi" w:hAnsi="Abadi" w:cs="Arial"/>
          <w:bCs/>
          <w:sz w:val="24"/>
          <w:szCs w:val="24"/>
        </w:rPr>
      </w:pPr>
      <w:r>
        <w:rPr>
          <w:rFonts w:ascii="Abadi" w:hAnsi="Abadi" w:cs="Arial"/>
          <w:sz w:val="24"/>
          <w:szCs w:val="24"/>
        </w:rPr>
        <w:t>A</w:t>
      </w:r>
      <w:r w:rsidR="005F210C" w:rsidRPr="005F210C">
        <w:rPr>
          <w:rFonts w:ascii="Abadi" w:hAnsi="Abadi" w:cs="Arial"/>
          <w:sz w:val="24"/>
          <w:szCs w:val="24"/>
        </w:rPr>
        <w:t xml:space="preserve">sk </w:t>
      </w:r>
      <w:r w:rsidR="00666FF5">
        <w:rPr>
          <w:rFonts w:ascii="Abadi" w:hAnsi="Abadi" w:cs="Arial"/>
          <w:sz w:val="24"/>
          <w:szCs w:val="24"/>
        </w:rPr>
        <w:t>your</w:t>
      </w:r>
      <w:r w:rsidR="005F210C" w:rsidRPr="005F210C">
        <w:rPr>
          <w:rFonts w:ascii="Abadi" w:hAnsi="Abadi" w:cs="Arial"/>
          <w:sz w:val="24"/>
          <w:szCs w:val="24"/>
        </w:rPr>
        <w:t xml:space="preserve"> CIC to contact the </w:t>
      </w:r>
      <w:r w:rsidR="00E83D3E">
        <w:rPr>
          <w:rFonts w:ascii="Abadi" w:hAnsi="Abadi" w:cs="Arial"/>
          <w:sz w:val="24"/>
          <w:szCs w:val="24"/>
        </w:rPr>
        <w:t>University</w:t>
      </w:r>
      <w:r w:rsidR="005F210C" w:rsidRPr="005F210C">
        <w:rPr>
          <w:rFonts w:ascii="Abadi" w:hAnsi="Abadi" w:cs="Arial"/>
          <w:sz w:val="24"/>
          <w:szCs w:val="24"/>
        </w:rPr>
        <w:t xml:space="preserve"> if </w:t>
      </w:r>
      <w:r>
        <w:rPr>
          <w:rFonts w:ascii="Abadi" w:hAnsi="Abadi" w:cs="Arial"/>
          <w:sz w:val="24"/>
          <w:szCs w:val="24"/>
        </w:rPr>
        <w:t>you fail to check in with them at an appointed time</w:t>
      </w:r>
      <w:r w:rsidR="00146C26">
        <w:rPr>
          <w:rFonts w:ascii="Abadi" w:hAnsi="Abadi" w:cs="Arial"/>
          <w:sz w:val="24"/>
          <w:szCs w:val="24"/>
        </w:rPr>
        <w:t xml:space="preserve">, and they cannot </w:t>
      </w:r>
      <w:r w:rsidR="00222ABF">
        <w:rPr>
          <w:rFonts w:ascii="Abadi" w:hAnsi="Abadi" w:cs="Arial"/>
          <w:sz w:val="24"/>
          <w:szCs w:val="24"/>
        </w:rPr>
        <w:t>reach</w:t>
      </w:r>
      <w:r w:rsidR="00146C26">
        <w:rPr>
          <w:rFonts w:ascii="Abadi" w:hAnsi="Abadi" w:cs="Arial"/>
          <w:sz w:val="24"/>
          <w:szCs w:val="24"/>
        </w:rPr>
        <w:t xml:space="preserve"> you</w:t>
      </w:r>
      <w:r w:rsidR="00222ABF">
        <w:rPr>
          <w:rFonts w:ascii="Abadi" w:hAnsi="Abadi" w:cs="Arial"/>
          <w:sz w:val="24"/>
          <w:szCs w:val="24"/>
        </w:rPr>
        <w:t xml:space="preserve"> to check you are</w:t>
      </w:r>
      <w:r w:rsidR="00A46D8D">
        <w:rPr>
          <w:rFonts w:ascii="Abadi" w:hAnsi="Abadi" w:cs="Arial"/>
          <w:sz w:val="24"/>
          <w:szCs w:val="24"/>
        </w:rPr>
        <w:t xml:space="preserve"> safe</w:t>
      </w:r>
      <w:r w:rsidR="00146C26">
        <w:rPr>
          <w:rFonts w:ascii="Abadi" w:hAnsi="Abadi" w:cs="Arial"/>
          <w:sz w:val="24"/>
          <w:szCs w:val="24"/>
        </w:rPr>
        <w:t xml:space="preserve">. </w:t>
      </w:r>
    </w:p>
    <w:p w14:paraId="147A828A" w14:textId="5A7EB03A" w:rsidR="005F210C" w:rsidRPr="005F210C" w:rsidRDefault="003D61CA" w:rsidP="005F210C">
      <w:pPr>
        <w:pStyle w:val="ListParagraph"/>
        <w:numPr>
          <w:ilvl w:val="0"/>
          <w:numId w:val="1"/>
        </w:numPr>
        <w:spacing w:line="252" w:lineRule="auto"/>
        <w:rPr>
          <w:rFonts w:ascii="Abadi" w:hAnsi="Abadi" w:cs="Arial"/>
          <w:bCs/>
          <w:sz w:val="24"/>
          <w:szCs w:val="24"/>
        </w:rPr>
      </w:pPr>
      <w:r>
        <w:rPr>
          <w:rFonts w:ascii="Abadi" w:hAnsi="Abadi" w:cs="Arial"/>
          <w:sz w:val="24"/>
          <w:szCs w:val="24"/>
        </w:rPr>
        <w:t xml:space="preserve">Each time you </w:t>
      </w:r>
      <w:r w:rsidR="005F210C" w:rsidRPr="005F210C">
        <w:rPr>
          <w:rFonts w:ascii="Abadi" w:hAnsi="Abadi" w:cs="Arial"/>
          <w:sz w:val="24"/>
          <w:szCs w:val="24"/>
        </w:rPr>
        <w:t xml:space="preserve">leave for an interview or appointment, tell your CIC where you are </w:t>
      </w:r>
      <w:r w:rsidR="005F210C" w:rsidRPr="005F210C">
        <w:rPr>
          <w:rFonts w:ascii="Abadi" w:hAnsi="Abadi" w:cs="Arial"/>
          <w:sz w:val="24"/>
          <w:szCs w:val="24"/>
        </w:rPr>
        <w:t>going, who you will be meeting, and when you expect to finish.</w:t>
      </w:r>
    </w:p>
    <w:p w14:paraId="3AEE941E" w14:textId="353EC17E" w:rsidR="005F210C" w:rsidRPr="005F210C" w:rsidRDefault="005F210C" w:rsidP="005F210C">
      <w:pPr>
        <w:pStyle w:val="ListParagraph"/>
        <w:numPr>
          <w:ilvl w:val="0"/>
          <w:numId w:val="1"/>
        </w:numPr>
        <w:spacing w:line="252" w:lineRule="auto"/>
        <w:rPr>
          <w:rFonts w:ascii="Abadi" w:hAnsi="Abadi" w:cs="Arial"/>
          <w:bCs/>
          <w:sz w:val="24"/>
          <w:szCs w:val="24"/>
        </w:rPr>
      </w:pPr>
      <w:r w:rsidRPr="005F210C">
        <w:rPr>
          <w:rFonts w:ascii="Abadi" w:hAnsi="Abadi" w:cs="Arial"/>
          <w:sz w:val="24"/>
          <w:szCs w:val="24"/>
        </w:rPr>
        <w:t xml:space="preserve">When the interview or appointment is safely over, let your CIC </w:t>
      </w:r>
      <w:r w:rsidR="003D61CA">
        <w:rPr>
          <w:rFonts w:ascii="Abadi" w:hAnsi="Abadi" w:cs="Arial"/>
          <w:sz w:val="24"/>
          <w:szCs w:val="24"/>
        </w:rPr>
        <w:t xml:space="preserve">know that you are safe. </w:t>
      </w:r>
    </w:p>
    <w:p w14:paraId="16C31B1E" w14:textId="59ACC3BB" w:rsidR="00DD40CE" w:rsidRPr="005F210C" w:rsidRDefault="00DD40CE" w:rsidP="003D61CA">
      <w:pPr>
        <w:pBdr>
          <w:top w:val="single" w:sz="4" w:space="1" w:color="auto"/>
          <w:bottom w:val="single" w:sz="4" w:space="1" w:color="auto"/>
        </w:pBdr>
        <w:spacing w:before="360" w:line="252" w:lineRule="auto"/>
        <w:jc w:val="both"/>
        <w:rPr>
          <w:rFonts w:ascii="Abadi" w:hAnsi="Abadi" w:cs="Arial"/>
          <w:b/>
          <w:sz w:val="24"/>
          <w:szCs w:val="24"/>
        </w:rPr>
      </w:pPr>
      <w:r w:rsidRPr="005F210C">
        <w:rPr>
          <w:rFonts w:ascii="Abadi" w:hAnsi="Abadi" w:cs="Arial"/>
          <w:b/>
          <w:sz w:val="24"/>
          <w:szCs w:val="24"/>
        </w:rPr>
        <w:t>Section 2. Project Details</w:t>
      </w:r>
    </w:p>
    <w:p w14:paraId="0472665A" w14:textId="4D2BB812" w:rsidR="00F450FD" w:rsidRDefault="00F450FD" w:rsidP="004C4E84">
      <w:pPr>
        <w:spacing w:line="252" w:lineRule="auto"/>
        <w:jc w:val="both"/>
        <w:rPr>
          <w:rFonts w:ascii="Abadi" w:hAnsi="Abadi" w:cs="Arial"/>
          <w:bCs/>
          <w:sz w:val="24"/>
          <w:szCs w:val="24"/>
        </w:rPr>
      </w:pPr>
      <w:r>
        <w:rPr>
          <w:rFonts w:ascii="Abadi" w:hAnsi="Abadi" w:cs="Arial"/>
          <w:bCs/>
          <w:sz w:val="24"/>
          <w:szCs w:val="24"/>
        </w:rPr>
        <w:t xml:space="preserve">In light of the </w:t>
      </w:r>
      <w:r w:rsidRPr="00A46D8D">
        <w:rPr>
          <w:rFonts w:ascii="Abadi" w:hAnsi="Abadi" w:cs="Arial"/>
          <w:bCs/>
          <w:sz w:val="24"/>
          <w:szCs w:val="24"/>
        </w:rPr>
        <w:t>COVID</w:t>
      </w:r>
      <w:r w:rsidR="000F0B40">
        <w:rPr>
          <w:rFonts w:ascii="Abadi" w:hAnsi="Abadi" w:cs="Arial"/>
          <w:bCs/>
          <w:sz w:val="24"/>
          <w:szCs w:val="24"/>
        </w:rPr>
        <w:t>-19</w:t>
      </w:r>
      <w:r>
        <w:rPr>
          <w:rFonts w:ascii="Abadi" w:hAnsi="Abadi" w:cs="Arial"/>
          <w:bCs/>
          <w:sz w:val="24"/>
          <w:szCs w:val="24"/>
        </w:rPr>
        <w:t xml:space="preserve"> outbreak, dates may be provisional if you are seeking conditional approval. Please be aware that the </w:t>
      </w:r>
      <w:r w:rsidR="000F0B40" w:rsidRPr="000F0B40">
        <w:rPr>
          <w:rFonts w:ascii="Abadi" w:hAnsi="Abadi" w:cs="Arial"/>
          <w:bCs/>
          <w:sz w:val="24"/>
          <w:szCs w:val="24"/>
        </w:rPr>
        <w:t>SERAR</w:t>
      </w:r>
      <w:r w:rsidR="000F0B40">
        <w:rPr>
          <w:rFonts w:ascii="Abadi" w:hAnsi="Abadi" w:cs="Arial"/>
          <w:bCs/>
          <w:sz w:val="24"/>
          <w:szCs w:val="24"/>
        </w:rPr>
        <w:t xml:space="preserve"> Committee</w:t>
      </w:r>
      <w:r>
        <w:rPr>
          <w:rFonts w:ascii="Abadi" w:hAnsi="Abadi" w:cs="Arial"/>
          <w:bCs/>
          <w:sz w:val="24"/>
          <w:szCs w:val="24"/>
        </w:rPr>
        <w:t xml:space="preserve"> will not give permission to proceed more than 6 weeks before </w:t>
      </w:r>
      <w:r w:rsidR="00E61B72">
        <w:rPr>
          <w:rFonts w:ascii="Abadi" w:hAnsi="Abadi" w:cs="Arial"/>
          <w:bCs/>
          <w:sz w:val="24"/>
          <w:szCs w:val="24"/>
        </w:rPr>
        <w:t xml:space="preserve">the date of travel. </w:t>
      </w:r>
    </w:p>
    <w:p w14:paraId="53FE183C" w14:textId="30FD6758" w:rsidR="00DD40CE" w:rsidRPr="005F210C" w:rsidRDefault="00DD40CE" w:rsidP="004C4E84">
      <w:pPr>
        <w:spacing w:line="252" w:lineRule="auto"/>
        <w:jc w:val="both"/>
        <w:rPr>
          <w:rFonts w:ascii="Abadi" w:hAnsi="Abadi" w:cs="Arial"/>
          <w:bCs/>
          <w:sz w:val="24"/>
          <w:szCs w:val="24"/>
        </w:rPr>
      </w:pPr>
      <w:r w:rsidRPr="005F210C">
        <w:rPr>
          <w:rFonts w:ascii="Abadi" w:hAnsi="Abadi" w:cs="Arial"/>
          <w:bCs/>
          <w:sz w:val="24"/>
          <w:szCs w:val="24"/>
        </w:rPr>
        <w:t>We do not need to see a lot of theoretical background in this section. Please use this section to tell us about your research questions, and how your fieldwork will fit into this.</w:t>
      </w:r>
    </w:p>
    <w:p w14:paraId="504589C5" w14:textId="605AD340" w:rsidR="00DD40CE" w:rsidRPr="005F210C" w:rsidRDefault="00DD40CE" w:rsidP="004C4E84">
      <w:pPr>
        <w:spacing w:line="252" w:lineRule="auto"/>
        <w:jc w:val="both"/>
        <w:rPr>
          <w:rFonts w:ascii="Abadi" w:hAnsi="Abadi" w:cs="Arial"/>
          <w:b/>
          <w:sz w:val="24"/>
          <w:szCs w:val="24"/>
        </w:rPr>
      </w:pPr>
      <w:r w:rsidRPr="005F210C">
        <w:rPr>
          <w:rFonts w:ascii="Abadi" w:hAnsi="Abadi" w:cs="Arial"/>
          <w:bCs/>
          <w:sz w:val="24"/>
          <w:szCs w:val="24"/>
        </w:rPr>
        <w:t xml:space="preserve">Before completing this section, please read ahead to the questions in Section 3, to avoid duplication. </w:t>
      </w:r>
    </w:p>
    <w:p w14:paraId="0C0A5C58" w14:textId="77777777" w:rsidR="002F35B0" w:rsidRDefault="002F35B0">
      <w:pPr>
        <w:rPr>
          <w:rFonts w:ascii="Abadi" w:hAnsi="Abadi" w:cs="Arial"/>
          <w:b/>
          <w:sz w:val="24"/>
          <w:szCs w:val="24"/>
        </w:rPr>
      </w:pPr>
      <w:r>
        <w:rPr>
          <w:rFonts w:ascii="Abadi" w:hAnsi="Abadi" w:cs="Arial"/>
          <w:b/>
          <w:sz w:val="24"/>
          <w:szCs w:val="24"/>
        </w:rPr>
        <w:br w:type="page"/>
      </w:r>
    </w:p>
    <w:p w14:paraId="722944DA" w14:textId="3CB1CCCB" w:rsidR="00DD40CE" w:rsidRPr="005F210C" w:rsidRDefault="00DD40CE" w:rsidP="003D61CA">
      <w:pPr>
        <w:pBdr>
          <w:top w:val="single" w:sz="4" w:space="1" w:color="auto"/>
          <w:bottom w:val="single" w:sz="4" w:space="1" w:color="auto"/>
        </w:pBdr>
        <w:spacing w:before="360" w:line="252" w:lineRule="auto"/>
        <w:jc w:val="both"/>
        <w:rPr>
          <w:rFonts w:ascii="Abadi" w:hAnsi="Abadi" w:cs="Arial"/>
          <w:b/>
          <w:sz w:val="24"/>
          <w:szCs w:val="24"/>
        </w:rPr>
      </w:pPr>
      <w:r w:rsidRPr="005F210C">
        <w:rPr>
          <w:rFonts w:ascii="Abadi" w:hAnsi="Abadi" w:cs="Arial"/>
          <w:b/>
          <w:sz w:val="24"/>
          <w:szCs w:val="24"/>
        </w:rPr>
        <w:lastRenderedPageBreak/>
        <w:t>Section 3. Your Participants</w:t>
      </w:r>
    </w:p>
    <w:p w14:paraId="0E94A722" w14:textId="539DB16B" w:rsidR="003B2E83" w:rsidRPr="00A46D8D" w:rsidRDefault="003D61CA" w:rsidP="004C4E84">
      <w:pPr>
        <w:spacing w:line="252" w:lineRule="auto"/>
        <w:rPr>
          <w:rFonts w:ascii="Abadi" w:hAnsi="Abadi" w:cs="Arial"/>
          <w:bCs/>
          <w:spacing w:val="-2"/>
          <w:sz w:val="24"/>
          <w:szCs w:val="24"/>
        </w:rPr>
      </w:pPr>
      <w:r w:rsidRPr="00A46D8D">
        <w:rPr>
          <w:rFonts w:ascii="Abadi" w:hAnsi="Abadi" w:cs="Arial"/>
          <w:bCs/>
          <w:spacing w:val="-2"/>
          <w:sz w:val="24"/>
          <w:szCs w:val="24"/>
        </w:rPr>
        <w:t>P</w:t>
      </w:r>
      <w:r w:rsidR="00DD40CE" w:rsidRPr="00A46D8D">
        <w:rPr>
          <w:rFonts w:ascii="Abadi" w:hAnsi="Abadi" w:cs="Arial"/>
          <w:bCs/>
          <w:spacing w:val="-2"/>
          <w:sz w:val="24"/>
          <w:szCs w:val="24"/>
        </w:rPr>
        <w:t xml:space="preserve">art of good research ethics </w:t>
      </w:r>
      <w:r w:rsidRPr="00A46D8D">
        <w:rPr>
          <w:rFonts w:ascii="Abadi" w:hAnsi="Abadi" w:cs="Arial"/>
          <w:bCs/>
          <w:spacing w:val="-2"/>
          <w:sz w:val="24"/>
          <w:szCs w:val="24"/>
        </w:rPr>
        <w:t xml:space="preserve">is ensuring </w:t>
      </w:r>
      <w:r w:rsidR="00DD40CE" w:rsidRPr="00A46D8D">
        <w:rPr>
          <w:rFonts w:ascii="Abadi" w:hAnsi="Abadi" w:cs="Arial"/>
          <w:bCs/>
          <w:spacing w:val="-2"/>
          <w:sz w:val="24"/>
          <w:szCs w:val="24"/>
        </w:rPr>
        <w:t xml:space="preserve">that </w:t>
      </w:r>
      <w:r w:rsidR="003B2E83" w:rsidRPr="00A46D8D">
        <w:rPr>
          <w:rFonts w:ascii="Abadi" w:hAnsi="Abadi" w:cs="Arial"/>
          <w:bCs/>
          <w:spacing w:val="-2"/>
          <w:sz w:val="24"/>
          <w:szCs w:val="24"/>
        </w:rPr>
        <w:t xml:space="preserve">participants are not excessively burdened by </w:t>
      </w:r>
      <w:r w:rsidRPr="00A46D8D">
        <w:rPr>
          <w:rFonts w:ascii="Abadi" w:hAnsi="Abadi" w:cs="Arial"/>
          <w:bCs/>
          <w:spacing w:val="-2"/>
          <w:sz w:val="24"/>
          <w:szCs w:val="24"/>
        </w:rPr>
        <w:t>a</w:t>
      </w:r>
      <w:r w:rsidR="003B2E83" w:rsidRPr="00A46D8D">
        <w:rPr>
          <w:rFonts w:ascii="Abadi" w:hAnsi="Abadi" w:cs="Arial"/>
          <w:bCs/>
          <w:spacing w:val="-2"/>
          <w:sz w:val="24"/>
          <w:szCs w:val="24"/>
        </w:rPr>
        <w:t xml:space="preserve"> research project, and have a comfortable experience</w:t>
      </w:r>
      <w:r w:rsidR="00F527EC" w:rsidRPr="00A46D8D">
        <w:rPr>
          <w:rFonts w:ascii="Abadi" w:hAnsi="Abadi" w:cs="Arial"/>
          <w:bCs/>
          <w:spacing w:val="-2"/>
          <w:sz w:val="24"/>
          <w:szCs w:val="24"/>
        </w:rPr>
        <w:t xml:space="preserve"> of taking part</w:t>
      </w:r>
      <w:r w:rsidR="003B2E83" w:rsidRPr="00A46D8D">
        <w:rPr>
          <w:rFonts w:ascii="Abadi" w:hAnsi="Abadi" w:cs="Arial"/>
          <w:bCs/>
          <w:spacing w:val="-2"/>
          <w:sz w:val="24"/>
          <w:szCs w:val="24"/>
        </w:rPr>
        <w:t xml:space="preserve">. This means that </w:t>
      </w:r>
      <w:r w:rsidR="00DD40CE" w:rsidRPr="00A46D8D">
        <w:rPr>
          <w:rFonts w:ascii="Abadi" w:hAnsi="Abadi" w:cs="Arial"/>
          <w:bCs/>
          <w:spacing w:val="-2"/>
          <w:sz w:val="24"/>
          <w:szCs w:val="24"/>
        </w:rPr>
        <w:t xml:space="preserve">all the letters, forms, interviews, etc </w:t>
      </w:r>
      <w:r w:rsidR="003B2E83" w:rsidRPr="00A46D8D">
        <w:rPr>
          <w:rFonts w:ascii="Abadi" w:hAnsi="Abadi" w:cs="Arial"/>
          <w:bCs/>
          <w:spacing w:val="-2"/>
          <w:sz w:val="24"/>
          <w:szCs w:val="24"/>
        </w:rPr>
        <w:t xml:space="preserve">relating to the project should be tailored to </w:t>
      </w:r>
      <w:r w:rsidR="00F527EC" w:rsidRPr="00A46D8D">
        <w:rPr>
          <w:rFonts w:ascii="Abadi" w:hAnsi="Abadi" w:cs="Arial"/>
          <w:bCs/>
          <w:spacing w:val="-2"/>
          <w:sz w:val="24"/>
          <w:szCs w:val="24"/>
        </w:rPr>
        <w:t>participants’</w:t>
      </w:r>
      <w:r w:rsidR="003B2E83" w:rsidRPr="00A46D8D">
        <w:rPr>
          <w:rFonts w:ascii="Abadi" w:hAnsi="Abadi" w:cs="Arial"/>
          <w:bCs/>
          <w:spacing w:val="-2"/>
          <w:sz w:val="24"/>
          <w:szCs w:val="24"/>
        </w:rPr>
        <w:t xml:space="preserve"> needs and abilities. If you plan to interview </w:t>
      </w:r>
      <w:r w:rsidR="00C5700E" w:rsidRPr="00A46D8D">
        <w:rPr>
          <w:rFonts w:ascii="Abadi" w:hAnsi="Abadi" w:cs="Arial"/>
          <w:bCs/>
          <w:spacing w:val="-2"/>
          <w:sz w:val="24"/>
          <w:szCs w:val="24"/>
        </w:rPr>
        <w:t xml:space="preserve">people who are expert in a field </w:t>
      </w:r>
      <w:r w:rsidR="003B2E83" w:rsidRPr="00A46D8D">
        <w:rPr>
          <w:rFonts w:ascii="Abadi" w:hAnsi="Abadi" w:cs="Arial"/>
          <w:bCs/>
          <w:spacing w:val="-2"/>
          <w:sz w:val="24"/>
          <w:szCs w:val="24"/>
        </w:rPr>
        <w:t xml:space="preserve">it may be appropriate to include technical detail in your approach and your questions; </w:t>
      </w:r>
      <w:r w:rsidR="00C5700E" w:rsidRPr="00A46D8D">
        <w:rPr>
          <w:rFonts w:ascii="Abadi" w:hAnsi="Abadi" w:cs="Arial"/>
          <w:bCs/>
          <w:spacing w:val="-2"/>
          <w:sz w:val="24"/>
          <w:szCs w:val="24"/>
        </w:rPr>
        <w:t xml:space="preserve">for other people you should try to avoid technical language, and phrase your materials in a way they will understand. If in doubt, </w:t>
      </w:r>
      <w:r w:rsidR="00A46D8D" w:rsidRPr="00A46D8D">
        <w:rPr>
          <w:rFonts w:ascii="Abadi" w:hAnsi="Abadi" w:cs="Arial"/>
          <w:bCs/>
          <w:spacing w:val="-2"/>
          <w:sz w:val="24"/>
          <w:szCs w:val="24"/>
        </w:rPr>
        <w:t>pilot</w:t>
      </w:r>
      <w:r w:rsidR="00C5700E" w:rsidRPr="00A46D8D">
        <w:rPr>
          <w:rFonts w:ascii="Abadi" w:hAnsi="Abadi" w:cs="Arial"/>
          <w:bCs/>
          <w:spacing w:val="-2"/>
          <w:sz w:val="24"/>
          <w:szCs w:val="24"/>
        </w:rPr>
        <w:t xml:space="preserve"> your materials on a friend or family member who</w:t>
      </w:r>
      <w:r w:rsidR="00A46D8D" w:rsidRPr="00A46D8D">
        <w:rPr>
          <w:rFonts w:ascii="Abadi" w:hAnsi="Abadi" w:cs="Arial"/>
          <w:bCs/>
          <w:spacing w:val="-2"/>
          <w:sz w:val="24"/>
          <w:szCs w:val="24"/>
        </w:rPr>
        <w:t xml:space="preserve"> does not have a background in sociology</w:t>
      </w:r>
      <w:r w:rsidR="00C5700E" w:rsidRPr="00A46D8D">
        <w:rPr>
          <w:rFonts w:ascii="Abadi" w:hAnsi="Abadi" w:cs="Arial"/>
          <w:bCs/>
          <w:spacing w:val="-2"/>
          <w:sz w:val="24"/>
          <w:szCs w:val="24"/>
        </w:rPr>
        <w:t>. I</w:t>
      </w:r>
      <w:r w:rsidR="003B2E83" w:rsidRPr="00A46D8D">
        <w:rPr>
          <w:rFonts w:ascii="Abadi" w:hAnsi="Abadi" w:cs="Arial"/>
          <w:bCs/>
          <w:spacing w:val="-2"/>
          <w:sz w:val="24"/>
          <w:szCs w:val="24"/>
        </w:rPr>
        <w:t xml:space="preserve">f you plan to interview people with limited literacy, </w:t>
      </w:r>
      <w:r w:rsidR="00C5700E" w:rsidRPr="00A46D8D">
        <w:rPr>
          <w:rFonts w:ascii="Abadi" w:hAnsi="Abadi" w:cs="Arial"/>
          <w:bCs/>
          <w:spacing w:val="-2"/>
          <w:sz w:val="24"/>
          <w:szCs w:val="24"/>
        </w:rPr>
        <w:t xml:space="preserve">please take particular care to use </w:t>
      </w:r>
      <w:r w:rsidR="003B2E83" w:rsidRPr="00A46D8D">
        <w:rPr>
          <w:rFonts w:ascii="Abadi" w:hAnsi="Abadi" w:cs="Arial"/>
          <w:bCs/>
          <w:spacing w:val="-2"/>
          <w:sz w:val="24"/>
          <w:szCs w:val="24"/>
        </w:rPr>
        <w:t xml:space="preserve">simple language </w:t>
      </w:r>
      <w:r w:rsidR="00C5700E" w:rsidRPr="00A46D8D">
        <w:rPr>
          <w:rFonts w:ascii="Abadi" w:hAnsi="Abadi" w:cs="Arial"/>
          <w:bCs/>
          <w:spacing w:val="-2"/>
          <w:sz w:val="24"/>
          <w:szCs w:val="24"/>
        </w:rPr>
        <w:t>and expression</w:t>
      </w:r>
      <w:r w:rsidR="003B2E83" w:rsidRPr="00A46D8D">
        <w:rPr>
          <w:rFonts w:ascii="Abadi" w:hAnsi="Abadi" w:cs="Arial"/>
          <w:bCs/>
          <w:spacing w:val="-2"/>
          <w:sz w:val="24"/>
          <w:szCs w:val="24"/>
        </w:rPr>
        <w:t>. We will return your forms for amendment if they do not meet these standards.</w:t>
      </w:r>
    </w:p>
    <w:p w14:paraId="039EEE19" w14:textId="353C696F" w:rsidR="002F35B0" w:rsidRDefault="002F35B0" w:rsidP="004C4E84">
      <w:pPr>
        <w:spacing w:line="252" w:lineRule="auto"/>
        <w:rPr>
          <w:rFonts w:ascii="Abadi" w:hAnsi="Abadi" w:cs="Arial"/>
          <w:bCs/>
          <w:sz w:val="24"/>
          <w:szCs w:val="24"/>
        </w:rPr>
      </w:pPr>
      <w:r>
        <w:rPr>
          <w:rFonts w:ascii="Abadi" w:hAnsi="Abadi" w:cs="Arial"/>
          <w:bCs/>
          <w:sz w:val="24"/>
          <w:szCs w:val="24"/>
        </w:rPr>
        <w:t xml:space="preserve">You may like to include a link to the University’s guide to the use of personal information, in your initial approach to participants. </w:t>
      </w:r>
    </w:p>
    <w:p w14:paraId="2A913B31" w14:textId="65829BB9" w:rsidR="002F35B0" w:rsidRPr="005F210C" w:rsidRDefault="004C5B50" w:rsidP="004C4E84">
      <w:pPr>
        <w:spacing w:line="252" w:lineRule="auto"/>
        <w:rPr>
          <w:rFonts w:ascii="Abadi" w:hAnsi="Abadi" w:cs="Arial"/>
          <w:bCs/>
          <w:sz w:val="24"/>
          <w:szCs w:val="24"/>
        </w:rPr>
      </w:pPr>
      <w:hyperlink r:id="rId17" w:history="1">
        <w:r w:rsidR="002F35B0" w:rsidRPr="005C0425">
          <w:rPr>
            <w:rStyle w:val="Hyperlink"/>
            <w:rFonts w:ascii="Abadi" w:hAnsi="Abadi" w:cs="Arial"/>
            <w:bCs/>
            <w:sz w:val="24"/>
            <w:szCs w:val="24"/>
          </w:rPr>
          <w:t>https://www.information-compliance.admin.cam.ac.uk/data-protection/research-participant-data</w:t>
        </w:r>
      </w:hyperlink>
    </w:p>
    <w:p w14:paraId="2090407B" w14:textId="24B0576E" w:rsidR="003B2E83" w:rsidRDefault="00F527EC" w:rsidP="004C4E84">
      <w:pPr>
        <w:spacing w:line="252" w:lineRule="auto"/>
        <w:rPr>
          <w:rFonts w:ascii="Abadi" w:hAnsi="Abadi" w:cs="Arial"/>
          <w:bCs/>
          <w:sz w:val="24"/>
          <w:szCs w:val="24"/>
        </w:rPr>
      </w:pPr>
      <w:r w:rsidRPr="005F210C">
        <w:rPr>
          <w:rFonts w:ascii="Abadi" w:hAnsi="Abadi" w:cs="Arial"/>
          <w:bCs/>
          <w:sz w:val="24"/>
          <w:szCs w:val="24"/>
        </w:rPr>
        <w:t xml:space="preserve">The best way of establishing how long an interview </w:t>
      </w:r>
      <w:r w:rsidR="008F10E7">
        <w:rPr>
          <w:rFonts w:ascii="Abadi" w:hAnsi="Abadi" w:cs="Arial"/>
          <w:bCs/>
          <w:sz w:val="24"/>
          <w:szCs w:val="24"/>
        </w:rPr>
        <w:t xml:space="preserve">or questionnaire </w:t>
      </w:r>
      <w:r w:rsidRPr="005F210C">
        <w:rPr>
          <w:rFonts w:ascii="Abadi" w:hAnsi="Abadi" w:cs="Arial"/>
          <w:bCs/>
          <w:sz w:val="24"/>
          <w:szCs w:val="24"/>
        </w:rPr>
        <w:t xml:space="preserve">will take (question 3d) is to </w:t>
      </w:r>
      <w:r w:rsidR="008F10E7">
        <w:rPr>
          <w:rFonts w:ascii="Abadi" w:hAnsi="Abadi" w:cs="Arial"/>
          <w:bCs/>
          <w:sz w:val="24"/>
          <w:szCs w:val="24"/>
        </w:rPr>
        <w:t>pilot it on a small number of people</w:t>
      </w:r>
      <w:r w:rsidRPr="005F210C">
        <w:rPr>
          <w:rFonts w:ascii="Abadi" w:hAnsi="Abadi" w:cs="Arial"/>
          <w:bCs/>
          <w:sz w:val="24"/>
          <w:szCs w:val="24"/>
        </w:rPr>
        <w:t>.</w:t>
      </w:r>
      <w:r w:rsidR="008F10E7">
        <w:rPr>
          <w:rFonts w:ascii="Abadi" w:hAnsi="Abadi" w:cs="Arial"/>
          <w:bCs/>
          <w:sz w:val="24"/>
          <w:szCs w:val="24"/>
        </w:rPr>
        <w:t xml:space="preserve"> A pilot is also a good idea in order to ensure that your participants understand your questions in the way you expect. </w:t>
      </w:r>
      <w:r w:rsidRPr="005F210C">
        <w:rPr>
          <w:rFonts w:ascii="Abadi" w:hAnsi="Abadi" w:cs="Arial"/>
          <w:bCs/>
          <w:sz w:val="24"/>
          <w:szCs w:val="24"/>
        </w:rPr>
        <w:t xml:space="preserve">Please be aware that </w:t>
      </w:r>
      <w:r w:rsidR="008F10E7">
        <w:rPr>
          <w:rFonts w:ascii="Abadi" w:hAnsi="Abadi" w:cs="Arial"/>
          <w:bCs/>
          <w:sz w:val="24"/>
          <w:szCs w:val="24"/>
        </w:rPr>
        <w:t>your University colleagues</w:t>
      </w:r>
      <w:r w:rsidRPr="005F210C">
        <w:rPr>
          <w:rFonts w:ascii="Abadi" w:hAnsi="Abadi" w:cs="Arial"/>
          <w:bCs/>
          <w:sz w:val="24"/>
          <w:szCs w:val="24"/>
        </w:rPr>
        <w:t xml:space="preserve"> are unlikely to be ideal subjects for these pilots</w:t>
      </w:r>
      <w:r w:rsidR="008F10E7">
        <w:rPr>
          <w:rFonts w:ascii="Abadi" w:hAnsi="Abadi" w:cs="Arial"/>
          <w:bCs/>
          <w:sz w:val="24"/>
          <w:szCs w:val="24"/>
        </w:rPr>
        <w:t>. Firstly, some of the questions may not apply to them, meaning they will skip much of the content and finish in a short time; secondly, the</w:t>
      </w:r>
      <w:r w:rsidR="00BE03B8">
        <w:rPr>
          <w:rFonts w:ascii="Abadi" w:hAnsi="Abadi" w:cs="Arial"/>
          <w:bCs/>
          <w:sz w:val="24"/>
          <w:szCs w:val="24"/>
        </w:rPr>
        <w:t>ir interpretation of the questions will tend to be similar to your own interpretation rather than that of your</w:t>
      </w:r>
      <w:r w:rsidR="008F10E7">
        <w:rPr>
          <w:rFonts w:ascii="Abadi" w:hAnsi="Abadi" w:cs="Arial"/>
          <w:bCs/>
          <w:sz w:val="24"/>
          <w:szCs w:val="24"/>
        </w:rPr>
        <w:t xml:space="preserve"> respondents. </w:t>
      </w:r>
    </w:p>
    <w:p w14:paraId="4253DDA7" w14:textId="77777777" w:rsidR="008F10E7" w:rsidRPr="005F210C" w:rsidRDefault="008F10E7" w:rsidP="004C4E84">
      <w:pPr>
        <w:spacing w:line="252" w:lineRule="auto"/>
        <w:rPr>
          <w:rFonts w:ascii="Abadi" w:hAnsi="Abadi" w:cs="Arial"/>
          <w:bCs/>
          <w:sz w:val="24"/>
          <w:szCs w:val="24"/>
        </w:rPr>
      </w:pPr>
    </w:p>
    <w:p w14:paraId="3CAF791A" w14:textId="63745390" w:rsidR="00F527EC" w:rsidRPr="005F210C" w:rsidRDefault="00F527EC" w:rsidP="004C4E84">
      <w:pPr>
        <w:pBdr>
          <w:top w:val="single" w:sz="4" w:space="1" w:color="auto"/>
          <w:bottom w:val="single" w:sz="4" w:space="1" w:color="auto"/>
        </w:pBdr>
        <w:spacing w:line="252" w:lineRule="auto"/>
        <w:jc w:val="both"/>
        <w:rPr>
          <w:rFonts w:ascii="Abadi" w:hAnsi="Abadi" w:cs="Arial"/>
          <w:b/>
          <w:sz w:val="24"/>
          <w:szCs w:val="24"/>
        </w:rPr>
      </w:pPr>
      <w:r w:rsidRPr="005F210C">
        <w:rPr>
          <w:rFonts w:ascii="Abadi" w:hAnsi="Abadi" w:cs="Arial"/>
          <w:b/>
          <w:sz w:val="24"/>
          <w:szCs w:val="24"/>
        </w:rPr>
        <w:t xml:space="preserve">Section </w:t>
      </w:r>
      <w:r w:rsidR="008E55CA" w:rsidRPr="005F210C">
        <w:rPr>
          <w:rFonts w:ascii="Abadi" w:hAnsi="Abadi" w:cs="Arial"/>
          <w:b/>
          <w:sz w:val="24"/>
          <w:szCs w:val="24"/>
        </w:rPr>
        <w:t>4</w:t>
      </w:r>
      <w:r w:rsidRPr="005F210C">
        <w:rPr>
          <w:rFonts w:ascii="Abadi" w:hAnsi="Abadi" w:cs="Arial"/>
          <w:b/>
          <w:sz w:val="24"/>
          <w:szCs w:val="24"/>
        </w:rPr>
        <w:t>. Informed Consent</w:t>
      </w:r>
    </w:p>
    <w:p w14:paraId="42BABD3F" w14:textId="0408BA3F" w:rsidR="003D61CA" w:rsidRDefault="00986473" w:rsidP="004C4E84">
      <w:pPr>
        <w:spacing w:line="252" w:lineRule="auto"/>
        <w:rPr>
          <w:rFonts w:ascii="Abadi" w:hAnsi="Abadi" w:cs="Arial"/>
          <w:bCs/>
          <w:sz w:val="24"/>
          <w:szCs w:val="24"/>
        </w:rPr>
      </w:pPr>
      <w:r>
        <w:rPr>
          <w:rFonts w:ascii="Abadi" w:hAnsi="Abadi" w:cs="Arial"/>
          <w:bCs/>
          <w:sz w:val="24"/>
          <w:szCs w:val="24"/>
        </w:rPr>
        <w:t xml:space="preserve">The application form defines vulnerable individuals as children under 18 and people who cannot give informed consent owing to cognitive or psychological </w:t>
      </w:r>
      <w:r w:rsidR="000F0B40">
        <w:rPr>
          <w:rFonts w:ascii="Abadi" w:hAnsi="Abadi" w:cs="Arial"/>
          <w:bCs/>
          <w:sz w:val="24"/>
          <w:szCs w:val="24"/>
        </w:rPr>
        <w:t>disabilities</w:t>
      </w:r>
      <w:r>
        <w:rPr>
          <w:rFonts w:ascii="Abadi" w:hAnsi="Abadi" w:cs="Arial"/>
          <w:bCs/>
          <w:sz w:val="24"/>
          <w:szCs w:val="24"/>
        </w:rPr>
        <w:t xml:space="preserve">. </w:t>
      </w:r>
      <w:r w:rsidR="003F43E8">
        <w:rPr>
          <w:rFonts w:ascii="Abadi" w:hAnsi="Abadi" w:cs="Arial"/>
          <w:bCs/>
          <w:sz w:val="24"/>
          <w:szCs w:val="24"/>
        </w:rPr>
        <w:t xml:space="preserve">A </w:t>
      </w:r>
      <w:r w:rsidR="000F0B40">
        <w:rPr>
          <w:rFonts w:ascii="Abadi" w:hAnsi="Abadi" w:cs="Arial"/>
          <w:bCs/>
          <w:sz w:val="24"/>
          <w:szCs w:val="24"/>
        </w:rPr>
        <w:t xml:space="preserve">more extensive </w:t>
      </w:r>
      <w:r w:rsidR="003F43E8">
        <w:rPr>
          <w:rFonts w:ascii="Abadi" w:hAnsi="Abadi" w:cs="Arial"/>
          <w:bCs/>
          <w:sz w:val="24"/>
          <w:szCs w:val="24"/>
        </w:rPr>
        <w:t xml:space="preserve">list of people who may be considered vulnerable, or situations in which people may be vulnerable, is </w:t>
      </w:r>
      <w:hyperlink r:id="rId18" w:history="1">
        <w:r w:rsidR="003F43E8" w:rsidRPr="003F43E8">
          <w:rPr>
            <w:rStyle w:val="Hyperlink"/>
            <w:rFonts w:ascii="Abadi" w:hAnsi="Abadi" w:cs="Arial"/>
            <w:bCs/>
            <w:sz w:val="24"/>
            <w:szCs w:val="24"/>
          </w:rPr>
          <w:t>provided by the ESRC</w:t>
        </w:r>
      </w:hyperlink>
      <w:r w:rsidR="003F43E8">
        <w:rPr>
          <w:rFonts w:ascii="Abadi" w:hAnsi="Abadi" w:cs="Arial"/>
          <w:bCs/>
          <w:sz w:val="24"/>
          <w:szCs w:val="24"/>
        </w:rPr>
        <w:t xml:space="preserve">. </w:t>
      </w:r>
    </w:p>
    <w:p w14:paraId="607C8C8A" w14:textId="30081FDA" w:rsidR="003B2E83" w:rsidRPr="005F210C" w:rsidRDefault="00F527EC" w:rsidP="004C4E84">
      <w:pPr>
        <w:spacing w:line="252" w:lineRule="auto"/>
        <w:rPr>
          <w:rFonts w:ascii="Abadi" w:hAnsi="Abadi" w:cs="Arial"/>
          <w:bCs/>
          <w:sz w:val="24"/>
          <w:szCs w:val="24"/>
        </w:rPr>
      </w:pPr>
      <w:r w:rsidRPr="005F210C">
        <w:rPr>
          <w:rFonts w:ascii="Abadi" w:hAnsi="Abadi" w:cs="Arial"/>
          <w:bCs/>
          <w:sz w:val="24"/>
          <w:szCs w:val="24"/>
        </w:rPr>
        <w:t xml:space="preserve">If your contact with vulnerable individuals will be only incidental (option B) this should not delay approval, provided you should state clearly in your safeguarding statement that you will not spend time alone with vulnerable individuals. </w:t>
      </w:r>
    </w:p>
    <w:p w14:paraId="373F9656" w14:textId="40FA1DA8" w:rsidR="00F527EC" w:rsidRDefault="00F527EC" w:rsidP="004C4E84">
      <w:pPr>
        <w:spacing w:line="252" w:lineRule="auto"/>
        <w:rPr>
          <w:rFonts w:ascii="Abadi" w:hAnsi="Abadi" w:cs="Arial"/>
          <w:bCs/>
          <w:sz w:val="24"/>
          <w:szCs w:val="24"/>
        </w:rPr>
      </w:pPr>
      <w:r w:rsidRPr="005F210C">
        <w:rPr>
          <w:rFonts w:ascii="Abadi" w:hAnsi="Abadi" w:cs="Arial"/>
          <w:bCs/>
          <w:sz w:val="24"/>
          <w:szCs w:val="24"/>
        </w:rPr>
        <w:t xml:space="preserve">You are welcome to use the Department’s </w:t>
      </w:r>
      <w:r w:rsidR="008E55CA" w:rsidRPr="005F210C">
        <w:rPr>
          <w:rFonts w:ascii="Abadi" w:hAnsi="Abadi" w:cs="Arial"/>
          <w:bCs/>
          <w:sz w:val="24"/>
          <w:szCs w:val="24"/>
        </w:rPr>
        <w:t xml:space="preserve">template for </w:t>
      </w:r>
      <w:r w:rsidR="003F43E8">
        <w:rPr>
          <w:rFonts w:ascii="Abadi" w:hAnsi="Abadi" w:cs="Arial"/>
          <w:bCs/>
          <w:sz w:val="24"/>
          <w:szCs w:val="24"/>
        </w:rPr>
        <w:t xml:space="preserve">the </w:t>
      </w:r>
      <w:r w:rsidR="008E55CA" w:rsidRPr="005F210C">
        <w:rPr>
          <w:rFonts w:ascii="Abadi" w:hAnsi="Abadi" w:cs="Arial"/>
          <w:bCs/>
          <w:sz w:val="24"/>
          <w:szCs w:val="24"/>
        </w:rPr>
        <w:t>informed consent</w:t>
      </w:r>
      <w:r w:rsidR="003F43E8">
        <w:rPr>
          <w:rFonts w:ascii="Abadi" w:hAnsi="Abadi" w:cs="Arial"/>
          <w:bCs/>
          <w:sz w:val="24"/>
          <w:szCs w:val="24"/>
        </w:rPr>
        <w:t xml:space="preserve"> form</w:t>
      </w:r>
      <w:r w:rsidR="008E55CA" w:rsidRPr="005F210C">
        <w:rPr>
          <w:rFonts w:ascii="Abadi" w:hAnsi="Abadi" w:cs="Arial"/>
          <w:bCs/>
          <w:sz w:val="24"/>
          <w:szCs w:val="24"/>
        </w:rPr>
        <w:t>; however, you MUST adapt it for your own project. Please ensure that the language is appropriate to your participants (see Section 3 of this guidance).</w:t>
      </w:r>
      <w:r w:rsidR="00981342">
        <w:rPr>
          <w:rFonts w:ascii="Abadi" w:hAnsi="Abadi" w:cs="Arial"/>
          <w:bCs/>
          <w:sz w:val="24"/>
          <w:szCs w:val="24"/>
        </w:rPr>
        <w:t xml:space="preserve"> </w:t>
      </w:r>
      <w:r w:rsidR="00981342" w:rsidRPr="00A46D8D">
        <w:rPr>
          <w:rFonts w:ascii="Abadi" w:hAnsi="Abadi" w:cs="Arial"/>
          <w:bCs/>
          <w:sz w:val="24"/>
          <w:szCs w:val="24"/>
        </w:rPr>
        <w:t xml:space="preserve">There is also guidance </w:t>
      </w:r>
      <w:r w:rsidR="00A46D8D">
        <w:rPr>
          <w:rFonts w:ascii="Abadi" w:hAnsi="Abadi" w:cs="Arial"/>
          <w:bCs/>
          <w:sz w:val="24"/>
          <w:szCs w:val="24"/>
        </w:rPr>
        <w:t xml:space="preserve">on the </w:t>
      </w:r>
      <w:r w:rsidR="00A46D8D" w:rsidRPr="00A46D8D">
        <w:rPr>
          <w:rFonts w:ascii="Abadi" w:hAnsi="Abadi" w:cs="Arial"/>
          <w:bCs/>
          <w:sz w:val="24"/>
          <w:szCs w:val="24"/>
        </w:rPr>
        <w:t>University's</w:t>
      </w:r>
      <w:r w:rsidR="00981342" w:rsidRPr="00A46D8D">
        <w:rPr>
          <w:rFonts w:ascii="Abadi" w:hAnsi="Abadi" w:cs="Arial"/>
          <w:bCs/>
          <w:sz w:val="24"/>
          <w:szCs w:val="24"/>
        </w:rPr>
        <w:t xml:space="preserve"> </w:t>
      </w:r>
      <w:hyperlink r:id="rId19" w:history="1">
        <w:r w:rsidR="00981342" w:rsidRPr="00A46D8D">
          <w:rPr>
            <w:rStyle w:val="Hyperlink"/>
            <w:rFonts w:ascii="Abadi" w:hAnsi="Abadi"/>
            <w:sz w:val="24"/>
            <w:szCs w:val="24"/>
          </w:rPr>
          <w:t xml:space="preserve">Data Protection and Ethics </w:t>
        </w:r>
      </w:hyperlink>
      <w:r w:rsidR="00A46D8D" w:rsidRPr="00A46D8D">
        <w:rPr>
          <w:rFonts w:ascii="Abadi" w:hAnsi="Abadi" w:cs="Arial"/>
          <w:bCs/>
          <w:sz w:val="24"/>
          <w:szCs w:val="24"/>
        </w:rPr>
        <w:t xml:space="preserve"> web pages</w:t>
      </w:r>
      <w:r w:rsidR="00A46D8D">
        <w:rPr>
          <w:rFonts w:ascii="Abadi" w:hAnsi="Abadi" w:cs="Arial"/>
          <w:bCs/>
          <w:sz w:val="24"/>
          <w:szCs w:val="24"/>
        </w:rPr>
        <w:t>.</w:t>
      </w:r>
    </w:p>
    <w:p w14:paraId="753120CD" w14:textId="7AFBCCFA" w:rsidR="00E7015B" w:rsidRDefault="00E7015B" w:rsidP="004C4E84">
      <w:pPr>
        <w:spacing w:line="252" w:lineRule="auto"/>
        <w:rPr>
          <w:rFonts w:ascii="Abadi" w:hAnsi="Abadi" w:cs="Arial"/>
          <w:bCs/>
          <w:sz w:val="24"/>
          <w:szCs w:val="24"/>
        </w:rPr>
      </w:pPr>
      <w:r>
        <w:rPr>
          <w:rFonts w:ascii="Abadi" w:hAnsi="Abadi" w:cs="Arial"/>
          <w:bCs/>
          <w:sz w:val="24"/>
          <w:szCs w:val="24"/>
        </w:rPr>
        <w:t>Traditionally, participants give consent by signing a paper form. However,</w:t>
      </w:r>
      <w:r w:rsidR="00172E99">
        <w:rPr>
          <w:rFonts w:ascii="Abadi" w:hAnsi="Abadi" w:cs="Arial"/>
          <w:bCs/>
          <w:sz w:val="24"/>
          <w:szCs w:val="24"/>
        </w:rPr>
        <w:t xml:space="preserve"> for online interviews it may be more appropriate to email a form for your participants to return, or to create a Google form. Please indicate how you will collect consent in your application form.</w:t>
      </w:r>
    </w:p>
    <w:p w14:paraId="5BEF8D0C" w14:textId="06E024C1" w:rsidR="009F5EE1" w:rsidRPr="005F210C" w:rsidRDefault="009F5EE1" w:rsidP="004C4E84">
      <w:pPr>
        <w:spacing w:line="252" w:lineRule="auto"/>
        <w:rPr>
          <w:rFonts w:ascii="Abadi" w:hAnsi="Abadi" w:cs="Arial"/>
          <w:bCs/>
          <w:sz w:val="24"/>
          <w:szCs w:val="24"/>
        </w:rPr>
      </w:pPr>
      <w:r>
        <w:rPr>
          <w:rFonts w:ascii="Abadi" w:hAnsi="Abadi" w:cs="Arial"/>
          <w:bCs/>
          <w:sz w:val="24"/>
          <w:szCs w:val="24"/>
        </w:rPr>
        <w:t xml:space="preserve">If you will be </w:t>
      </w:r>
      <w:r w:rsidR="00CC52B5">
        <w:rPr>
          <w:rFonts w:ascii="Abadi" w:hAnsi="Abadi" w:cs="Arial"/>
          <w:bCs/>
          <w:sz w:val="24"/>
          <w:szCs w:val="24"/>
        </w:rPr>
        <w:t>dealing</w:t>
      </w:r>
      <w:r>
        <w:rPr>
          <w:rFonts w:ascii="Abadi" w:hAnsi="Abadi" w:cs="Arial"/>
          <w:bCs/>
          <w:sz w:val="24"/>
          <w:szCs w:val="24"/>
        </w:rPr>
        <w:t xml:space="preserve"> with organisations, </w:t>
      </w:r>
      <w:r w:rsidR="00CC52B5">
        <w:rPr>
          <w:rFonts w:ascii="Abadi" w:hAnsi="Abadi" w:cs="Arial"/>
          <w:bCs/>
          <w:sz w:val="24"/>
          <w:szCs w:val="24"/>
        </w:rPr>
        <w:t xml:space="preserve">please be clear about how you propose to obtain approval from a representative of the organisation. </w:t>
      </w:r>
    </w:p>
    <w:p w14:paraId="7B2DE0AD" w14:textId="102535B4" w:rsidR="008E55CA" w:rsidRPr="005F210C" w:rsidRDefault="008E55CA" w:rsidP="00CC782F">
      <w:pPr>
        <w:pBdr>
          <w:top w:val="single" w:sz="4" w:space="1" w:color="auto"/>
          <w:bottom w:val="single" w:sz="4" w:space="1" w:color="auto"/>
        </w:pBdr>
        <w:spacing w:before="360" w:line="252" w:lineRule="auto"/>
        <w:jc w:val="both"/>
        <w:rPr>
          <w:rFonts w:ascii="Abadi" w:hAnsi="Abadi" w:cs="Arial"/>
          <w:b/>
          <w:sz w:val="24"/>
          <w:szCs w:val="24"/>
        </w:rPr>
      </w:pPr>
      <w:r w:rsidRPr="005F210C">
        <w:rPr>
          <w:rFonts w:ascii="Abadi" w:hAnsi="Abadi" w:cs="Arial"/>
          <w:b/>
          <w:sz w:val="24"/>
          <w:szCs w:val="24"/>
        </w:rPr>
        <w:lastRenderedPageBreak/>
        <w:t>Section 5. Anonymity, Accuracy and Data Security</w:t>
      </w:r>
      <w:r w:rsidR="00600759">
        <w:rPr>
          <w:rFonts w:ascii="Abadi" w:hAnsi="Abadi" w:cs="Arial"/>
          <w:b/>
          <w:sz w:val="24"/>
          <w:szCs w:val="24"/>
        </w:rPr>
        <w:t xml:space="preserve"> </w:t>
      </w:r>
    </w:p>
    <w:p w14:paraId="0EAD75D9" w14:textId="6CB8128C" w:rsidR="00600759" w:rsidRDefault="00600759" w:rsidP="004C4E84">
      <w:pPr>
        <w:spacing w:line="252" w:lineRule="auto"/>
        <w:rPr>
          <w:rFonts w:ascii="Abadi" w:hAnsi="Abadi" w:cs="Arial"/>
          <w:b/>
          <w:sz w:val="24"/>
          <w:szCs w:val="24"/>
        </w:rPr>
      </w:pPr>
      <w:r>
        <w:rPr>
          <w:rFonts w:ascii="Abadi" w:hAnsi="Abadi" w:cs="Arial"/>
          <w:b/>
          <w:sz w:val="24"/>
          <w:szCs w:val="24"/>
        </w:rPr>
        <w:t xml:space="preserve">This section relates to data obtained from human participants. For data obtained from other sources, please see Section 8. </w:t>
      </w:r>
    </w:p>
    <w:p w14:paraId="192183D0" w14:textId="3D60DB47" w:rsidR="008E55CA" w:rsidRPr="005F210C" w:rsidRDefault="003F43E8" w:rsidP="004C4E84">
      <w:pPr>
        <w:spacing w:line="252" w:lineRule="auto"/>
        <w:rPr>
          <w:rFonts w:ascii="Abadi" w:hAnsi="Abadi" w:cs="Arial"/>
          <w:bCs/>
          <w:sz w:val="24"/>
          <w:szCs w:val="24"/>
        </w:rPr>
      </w:pPr>
      <w:r w:rsidRPr="003F43E8">
        <w:rPr>
          <w:rFonts w:ascii="Abadi" w:hAnsi="Abadi" w:cs="Arial"/>
          <w:b/>
          <w:sz w:val="24"/>
          <w:szCs w:val="24"/>
        </w:rPr>
        <w:t xml:space="preserve">Section </w:t>
      </w:r>
      <w:r w:rsidR="008E55CA" w:rsidRPr="003F43E8">
        <w:rPr>
          <w:rFonts w:ascii="Abadi" w:hAnsi="Abadi" w:cs="Arial"/>
          <w:b/>
          <w:sz w:val="24"/>
          <w:szCs w:val="24"/>
        </w:rPr>
        <w:t>5a.</w:t>
      </w:r>
      <w:r w:rsidR="008E55CA" w:rsidRPr="005F210C">
        <w:rPr>
          <w:rFonts w:ascii="Abadi" w:hAnsi="Abadi" w:cs="Arial"/>
          <w:bCs/>
          <w:sz w:val="24"/>
          <w:szCs w:val="24"/>
        </w:rPr>
        <w:t xml:space="preserve"> </w:t>
      </w:r>
      <w:r w:rsidR="00A83873">
        <w:rPr>
          <w:rFonts w:ascii="Abadi" w:hAnsi="Abadi" w:cs="Arial"/>
          <w:bCs/>
          <w:sz w:val="24"/>
          <w:szCs w:val="24"/>
        </w:rPr>
        <w:t>P</w:t>
      </w:r>
      <w:r w:rsidR="008E55CA" w:rsidRPr="005F210C">
        <w:rPr>
          <w:rFonts w:ascii="Abadi" w:hAnsi="Abadi" w:cs="Arial"/>
          <w:bCs/>
          <w:sz w:val="24"/>
          <w:szCs w:val="24"/>
        </w:rPr>
        <w:t>rovid</w:t>
      </w:r>
      <w:r w:rsidR="00A83873">
        <w:rPr>
          <w:rFonts w:ascii="Abadi" w:hAnsi="Abadi" w:cs="Arial"/>
          <w:bCs/>
          <w:sz w:val="24"/>
          <w:szCs w:val="24"/>
        </w:rPr>
        <w:t>ing</w:t>
      </w:r>
      <w:r w:rsidR="008E55CA" w:rsidRPr="005F210C">
        <w:rPr>
          <w:rFonts w:ascii="Abadi" w:hAnsi="Abadi" w:cs="Arial"/>
          <w:bCs/>
          <w:sz w:val="24"/>
          <w:szCs w:val="24"/>
        </w:rPr>
        <w:t xml:space="preserve"> anonymity to your participants </w:t>
      </w:r>
      <w:r w:rsidR="00A83873">
        <w:rPr>
          <w:rFonts w:ascii="Abadi" w:hAnsi="Abadi" w:cs="Arial"/>
          <w:bCs/>
          <w:sz w:val="24"/>
          <w:szCs w:val="24"/>
        </w:rPr>
        <w:t xml:space="preserve">is not compulsory </w:t>
      </w:r>
      <w:r w:rsidR="008E55CA" w:rsidRPr="005F210C">
        <w:rPr>
          <w:rFonts w:ascii="Abadi" w:hAnsi="Abadi" w:cs="Arial"/>
          <w:bCs/>
          <w:sz w:val="24"/>
          <w:szCs w:val="24"/>
        </w:rPr>
        <w:t>– if you will be interviewing public figures, it may be more appropriate to interview them “on the record”. However, it is usual when using data on private citizens</w:t>
      </w:r>
      <w:r w:rsidR="00570599" w:rsidRPr="005F210C">
        <w:rPr>
          <w:rFonts w:ascii="Abadi" w:hAnsi="Abadi" w:cs="Arial"/>
          <w:bCs/>
          <w:sz w:val="24"/>
          <w:szCs w:val="24"/>
        </w:rPr>
        <w:t xml:space="preserve"> to give an undertaking of anonymity.</w:t>
      </w:r>
    </w:p>
    <w:p w14:paraId="637F0020" w14:textId="38A8728C" w:rsidR="008E55CA" w:rsidRPr="005F210C" w:rsidRDefault="003F43E8" w:rsidP="004C4E84">
      <w:pPr>
        <w:spacing w:line="252" w:lineRule="auto"/>
        <w:rPr>
          <w:rFonts w:ascii="Abadi" w:hAnsi="Abadi" w:cs="Arial"/>
          <w:bCs/>
          <w:sz w:val="24"/>
          <w:szCs w:val="24"/>
        </w:rPr>
      </w:pPr>
      <w:r w:rsidRPr="003F43E8">
        <w:rPr>
          <w:rFonts w:ascii="Abadi" w:hAnsi="Abadi" w:cs="Arial"/>
          <w:b/>
          <w:sz w:val="24"/>
          <w:szCs w:val="24"/>
        </w:rPr>
        <w:t xml:space="preserve">Section </w:t>
      </w:r>
      <w:r w:rsidR="00570599" w:rsidRPr="003F43E8">
        <w:rPr>
          <w:rFonts w:ascii="Abadi" w:hAnsi="Abadi" w:cs="Arial"/>
          <w:b/>
          <w:sz w:val="24"/>
          <w:szCs w:val="24"/>
        </w:rPr>
        <w:t>5b.</w:t>
      </w:r>
      <w:r w:rsidR="00570599" w:rsidRPr="005F210C">
        <w:rPr>
          <w:rFonts w:ascii="Abadi" w:hAnsi="Abadi" w:cs="Arial"/>
          <w:bCs/>
          <w:sz w:val="24"/>
          <w:szCs w:val="24"/>
        </w:rPr>
        <w:t xml:space="preserve"> You need to consider all stages of the research. Please remember that simply omitting people’s names from written research does not necessarily mean that individuals cannot be identified.</w:t>
      </w:r>
      <w:r>
        <w:rPr>
          <w:rFonts w:ascii="Abadi" w:hAnsi="Abadi" w:cs="Arial"/>
          <w:bCs/>
          <w:sz w:val="24"/>
          <w:szCs w:val="24"/>
        </w:rPr>
        <w:t xml:space="preserve"> This is particularly likely with people in unusual situations, or </w:t>
      </w:r>
      <w:r w:rsidR="000F0B40">
        <w:rPr>
          <w:rFonts w:ascii="Abadi" w:hAnsi="Abadi" w:cs="Arial"/>
          <w:bCs/>
          <w:sz w:val="24"/>
          <w:szCs w:val="24"/>
        </w:rPr>
        <w:t xml:space="preserve">in </w:t>
      </w:r>
      <w:r>
        <w:rPr>
          <w:rFonts w:ascii="Abadi" w:hAnsi="Abadi" w:cs="Arial"/>
          <w:bCs/>
          <w:sz w:val="24"/>
          <w:szCs w:val="24"/>
        </w:rPr>
        <w:t xml:space="preserve">prominent </w:t>
      </w:r>
      <w:r w:rsidR="000F0B40">
        <w:rPr>
          <w:rFonts w:ascii="Abadi" w:hAnsi="Abadi" w:cs="Arial"/>
          <w:bCs/>
          <w:sz w:val="24"/>
          <w:szCs w:val="24"/>
        </w:rPr>
        <w:t>positions</w:t>
      </w:r>
      <w:r>
        <w:rPr>
          <w:rFonts w:ascii="Abadi" w:hAnsi="Abadi" w:cs="Arial"/>
          <w:bCs/>
          <w:sz w:val="24"/>
          <w:szCs w:val="24"/>
        </w:rPr>
        <w:t xml:space="preserve">. </w:t>
      </w:r>
    </w:p>
    <w:p w14:paraId="45ED7984" w14:textId="313F3A5B" w:rsidR="00570599" w:rsidRPr="005F210C" w:rsidRDefault="003F43E8" w:rsidP="004C4E84">
      <w:pPr>
        <w:spacing w:line="252" w:lineRule="auto"/>
        <w:rPr>
          <w:rFonts w:ascii="Abadi" w:hAnsi="Abadi" w:cs="Arial"/>
          <w:bCs/>
          <w:sz w:val="24"/>
          <w:szCs w:val="24"/>
        </w:rPr>
      </w:pPr>
      <w:r w:rsidRPr="003F43E8">
        <w:rPr>
          <w:rFonts w:ascii="Abadi" w:hAnsi="Abadi" w:cs="Arial"/>
          <w:b/>
          <w:sz w:val="24"/>
          <w:szCs w:val="24"/>
        </w:rPr>
        <w:t xml:space="preserve">Section </w:t>
      </w:r>
      <w:r w:rsidR="00570599" w:rsidRPr="003F43E8">
        <w:rPr>
          <w:rFonts w:ascii="Abadi" w:hAnsi="Abadi" w:cs="Arial"/>
          <w:b/>
          <w:sz w:val="24"/>
          <w:szCs w:val="24"/>
        </w:rPr>
        <w:t>5c.</w:t>
      </w:r>
      <w:r w:rsidR="00570599" w:rsidRPr="005F210C">
        <w:rPr>
          <w:rFonts w:ascii="Abadi" w:hAnsi="Abadi" w:cs="Arial"/>
          <w:bCs/>
          <w:sz w:val="24"/>
          <w:szCs w:val="24"/>
        </w:rPr>
        <w:t xml:space="preserve"> </w:t>
      </w:r>
      <w:r w:rsidR="005A5AE5">
        <w:rPr>
          <w:rFonts w:ascii="Abadi" w:hAnsi="Abadi" w:cs="Arial"/>
          <w:bCs/>
          <w:sz w:val="24"/>
          <w:szCs w:val="24"/>
        </w:rPr>
        <w:t xml:space="preserve">It is generally good practice to give people who are interviewed “on the record” the chance to </w:t>
      </w:r>
      <w:r w:rsidR="005A5AE5" w:rsidRPr="005F210C">
        <w:rPr>
          <w:rFonts w:ascii="Abadi" w:hAnsi="Abadi" w:cs="Arial"/>
          <w:bCs/>
          <w:sz w:val="24"/>
          <w:szCs w:val="24"/>
        </w:rPr>
        <w:t>read the remarks attributed to them before they are published</w:t>
      </w:r>
      <w:r w:rsidR="005A5AE5">
        <w:rPr>
          <w:rFonts w:ascii="Abadi" w:hAnsi="Abadi" w:cs="Arial"/>
          <w:bCs/>
          <w:sz w:val="24"/>
          <w:szCs w:val="24"/>
        </w:rPr>
        <w:t>, and to confirm that they have been accurately represented</w:t>
      </w:r>
      <w:r w:rsidR="005A5AE5" w:rsidRPr="005F210C">
        <w:rPr>
          <w:rFonts w:ascii="Abadi" w:hAnsi="Abadi" w:cs="Arial"/>
          <w:bCs/>
          <w:sz w:val="24"/>
          <w:szCs w:val="24"/>
        </w:rPr>
        <w:t>.</w:t>
      </w:r>
      <w:r w:rsidR="005A5AE5">
        <w:rPr>
          <w:rFonts w:ascii="Abadi" w:hAnsi="Abadi" w:cs="Arial"/>
          <w:bCs/>
          <w:sz w:val="24"/>
          <w:szCs w:val="24"/>
        </w:rPr>
        <w:t xml:space="preserve"> </w:t>
      </w:r>
      <w:r w:rsidR="00173C05">
        <w:rPr>
          <w:rFonts w:ascii="Abadi" w:hAnsi="Abadi" w:cs="Arial"/>
          <w:bCs/>
          <w:sz w:val="24"/>
          <w:szCs w:val="24"/>
        </w:rPr>
        <w:t>This said, t</w:t>
      </w:r>
      <w:r w:rsidR="005A5AE5">
        <w:rPr>
          <w:rFonts w:ascii="Abadi" w:hAnsi="Abadi" w:cs="Arial"/>
          <w:bCs/>
          <w:sz w:val="24"/>
          <w:szCs w:val="24"/>
        </w:rPr>
        <w:t xml:space="preserve">here is no </w:t>
      </w:r>
      <w:r w:rsidR="005A5AE5" w:rsidRPr="00173C05">
        <w:rPr>
          <w:rFonts w:ascii="Abadi" w:hAnsi="Abadi" w:cs="Arial"/>
          <w:bCs/>
          <w:i/>
          <w:iCs/>
          <w:sz w:val="24"/>
          <w:szCs w:val="24"/>
        </w:rPr>
        <w:t>obligation</w:t>
      </w:r>
      <w:r w:rsidR="005A5AE5">
        <w:rPr>
          <w:rFonts w:ascii="Abadi" w:hAnsi="Abadi" w:cs="Arial"/>
          <w:bCs/>
          <w:sz w:val="24"/>
          <w:szCs w:val="24"/>
        </w:rPr>
        <w:t xml:space="preserve"> to do this, unless you have given a previous undertaking to your respondent</w:t>
      </w:r>
      <w:r w:rsidR="00173C05">
        <w:rPr>
          <w:rFonts w:ascii="Abadi" w:hAnsi="Abadi" w:cs="Arial"/>
          <w:bCs/>
          <w:sz w:val="24"/>
          <w:szCs w:val="24"/>
        </w:rPr>
        <w:t xml:space="preserve"> that you will do so</w:t>
      </w:r>
      <w:r w:rsidR="005A5AE5">
        <w:rPr>
          <w:rFonts w:ascii="Abadi" w:hAnsi="Abadi" w:cs="Arial"/>
          <w:bCs/>
          <w:sz w:val="24"/>
          <w:szCs w:val="24"/>
        </w:rPr>
        <w:t xml:space="preserve">; and </w:t>
      </w:r>
      <w:r w:rsidR="00173C05">
        <w:rPr>
          <w:rFonts w:ascii="Abadi" w:hAnsi="Abadi" w:cs="Arial"/>
          <w:bCs/>
          <w:sz w:val="24"/>
          <w:szCs w:val="24"/>
        </w:rPr>
        <w:t xml:space="preserve">you are also under no obligation to publish your respondent’s account if it disagrees with your own. </w:t>
      </w:r>
    </w:p>
    <w:p w14:paraId="21D18A55" w14:textId="0FDAE33F" w:rsidR="00570599" w:rsidRPr="005F210C" w:rsidRDefault="003F43E8" w:rsidP="004C4E84">
      <w:pPr>
        <w:spacing w:line="252" w:lineRule="auto"/>
        <w:rPr>
          <w:rFonts w:ascii="Abadi" w:hAnsi="Abadi" w:cs="Arial"/>
          <w:bCs/>
          <w:sz w:val="24"/>
          <w:szCs w:val="24"/>
        </w:rPr>
      </w:pPr>
      <w:r w:rsidRPr="003F43E8">
        <w:rPr>
          <w:rFonts w:ascii="Abadi" w:hAnsi="Abadi" w:cs="Arial"/>
          <w:b/>
          <w:sz w:val="24"/>
          <w:szCs w:val="24"/>
        </w:rPr>
        <w:t xml:space="preserve">Section </w:t>
      </w:r>
      <w:r w:rsidR="00570599" w:rsidRPr="003F43E8">
        <w:rPr>
          <w:rFonts w:ascii="Abadi" w:hAnsi="Abadi" w:cs="Arial"/>
          <w:b/>
          <w:sz w:val="24"/>
          <w:szCs w:val="24"/>
        </w:rPr>
        <w:t>5d.</w:t>
      </w:r>
      <w:r w:rsidR="00570599" w:rsidRPr="005F210C">
        <w:rPr>
          <w:rFonts w:ascii="Abadi" w:hAnsi="Abadi" w:cs="Arial"/>
          <w:bCs/>
          <w:sz w:val="24"/>
          <w:szCs w:val="24"/>
        </w:rPr>
        <w:t xml:space="preserve"> Again, there is no requirement that you will </w:t>
      </w:r>
      <w:r>
        <w:rPr>
          <w:rFonts w:ascii="Abadi" w:hAnsi="Abadi" w:cs="Arial"/>
          <w:bCs/>
          <w:sz w:val="24"/>
          <w:szCs w:val="24"/>
        </w:rPr>
        <w:t>share your results with participants</w:t>
      </w:r>
      <w:r w:rsidR="00570599" w:rsidRPr="005F210C">
        <w:rPr>
          <w:rFonts w:ascii="Abadi" w:hAnsi="Abadi" w:cs="Arial"/>
          <w:bCs/>
          <w:sz w:val="24"/>
          <w:szCs w:val="24"/>
        </w:rPr>
        <w:t xml:space="preserve">, but many researchers like to “close the circle” by </w:t>
      </w:r>
      <w:r>
        <w:rPr>
          <w:rFonts w:ascii="Abadi" w:hAnsi="Abadi" w:cs="Arial"/>
          <w:bCs/>
          <w:sz w:val="24"/>
          <w:szCs w:val="24"/>
        </w:rPr>
        <w:t>doing this</w:t>
      </w:r>
      <w:r w:rsidR="00570599" w:rsidRPr="005F210C">
        <w:rPr>
          <w:rFonts w:ascii="Abadi" w:hAnsi="Abadi" w:cs="Arial"/>
          <w:bCs/>
          <w:sz w:val="24"/>
          <w:szCs w:val="24"/>
        </w:rPr>
        <w:t xml:space="preserve">. An edited summary may be much more suitable than sharing the entire PhD. </w:t>
      </w:r>
    </w:p>
    <w:p w14:paraId="7500E6C1" w14:textId="3E9FB895" w:rsidR="008E55CA" w:rsidRPr="005F210C" w:rsidRDefault="003F43E8" w:rsidP="004C4E84">
      <w:pPr>
        <w:spacing w:line="252" w:lineRule="auto"/>
        <w:rPr>
          <w:rFonts w:ascii="Abadi" w:hAnsi="Abadi" w:cs="Arial"/>
          <w:bCs/>
          <w:sz w:val="24"/>
          <w:szCs w:val="24"/>
        </w:rPr>
      </w:pPr>
      <w:r w:rsidRPr="003F43E8">
        <w:rPr>
          <w:rFonts w:ascii="Abadi" w:hAnsi="Abadi" w:cs="Arial"/>
          <w:b/>
          <w:sz w:val="24"/>
          <w:szCs w:val="24"/>
        </w:rPr>
        <w:t xml:space="preserve">Section </w:t>
      </w:r>
      <w:r w:rsidR="00570599" w:rsidRPr="003F43E8">
        <w:rPr>
          <w:rFonts w:ascii="Abadi" w:hAnsi="Abadi" w:cs="Arial"/>
          <w:b/>
          <w:sz w:val="24"/>
          <w:szCs w:val="24"/>
        </w:rPr>
        <w:t>5e.</w:t>
      </w:r>
      <w:r w:rsidR="00570599" w:rsidRPr="005F210C">
        <w:rPr>
          <w:rFonts w:ascii="Abadi" w:hAnsi="Abadi" w:cs="Arial"/>
          <w:sz w:val="24"/>
          <w:szCs w:val="24"/>
        </w:rPr>
        <w:t xml:space="preserve"> This is extremely important, and there are many considerations. Is your laptop encrypted? Is your memory stick encrypted? Will you be storing your data on any other devices, or </w:t>
      </w:r>
      <w:r w:rsidR="001A5312">
        <w:rPr>
          <w:rFonts w:ascii="Abadi" w:hAnsi="Abadi" w:cs="Arial"/>
          <w:sz w:val="24"/>
          <w:szCs w:val="24"/>
        </w:rPr>
        <w:t>o</w:t>
      </w:r>
      <w:r w:rsidR="00570599" w:rsidRPr="005F210C">
        <w:rPr>
          <w:rFonts w:ascii="Abadi" w:hAnsi="Abadi" w:cs="Arial"/>
          <w:sz w:val="24"/>
          <w:szCs w:val="24"/>
        </w:rPr>
        <w:t xml:space="preserve">n </w:t>
      </w:r>
      <w:r w:rsidR="000F0B40">
        <w:rPr>
          <w:rFonts w:ascii="Abadi" w:hAnsi="Abadi" w:cs="Arial"/>
          <w:sz w:val="24"/>
          <w:szCs w:val="24"/>
        </w:rPr>
        <w:t>a</w:t>
      </w:r>
      <w:r w:rsidR="00570599" w:rsidRPr="005F210C">
        <w:rPr>
          <w:rFonts w:ascii="Abadi" w:hAnsi="Abadi" w:cs="Arial"/>
          <w:sz w:val="24"/>
          <w:szCs w:val="24"/>
        </w:rPr>
        <w:t xml:space="preserve"> cloud</w:t>
      </w:r>
      <w:r w:rsidR="000F0B40">
        <w:rPr>
          <w:rFonts w:ascii="Abadi" w:hAnsi="Abadi" w:cs="Arial"/>
          <w:sz w:val="24"/>
          <w:szCs w:val="24"/>
        </w:rPr>
        <w:t xml:space="preserve"> drive</w:t>
      </w:r>
      <w:r w:rsidR="00570599" w:rsidRPr="005F210C">
        <w:rPr>
          <w:rFonts w:ascii="Abadi" w:hAnsi="Abadi" w:cs="Arial"/>
          <w:sz w:val="24"/>
          <w:szCs w:val="24"/>
        </w:rPr>
        <w:t xml:space="preserve">? Will your data be stored in an encrypted file? What will you do with audio recordings? Are your devices automatically backed up? Where are backups stored? </w:t>
      </w:r>
      <w:r w:rsidR="000F0B40">
        <w:rPr>
          <w:rFonts w:ascii="Abadi" w:hAnsi="Abadi" w:cs="Arial"/>
          <w:sz w:val="24"/>
          <w:szCs w:val="24"/>
        </w:rPr>
        <w:t xml:space="preserve">See this </w:t>
      </w:r>
      <w:hyperlink r:id="rId20" w:history="1">
        <w:r w:rsidR="000F0B40" w:rsidRPr="000F0B40">
          <w:rPr>
            <w:rStyle w:val="Hyperlink"/>
            <w:rFonts w:ascii="Abadi" w:hAnsi="Abadi" w:cs="Arial"/>
            <w:sz w:val="24"/>
            <w:szCs w:val="24"/>
          </w:rPr>
          <w:t>information on storage</w:t>
        </w:r>
      </w:hyperlink>
      <w:r w:rsidR="000F0B40">
        <w:rPr>
          <w:rFonts w:ascii="Abadi" w:hAnsi="Abadi" w:cs="Arial"/>
          <w:sz w:val="24"/>
          <w:szCs w:val="24"/>
        </w:rPr>
        <w:t xml:space="preserve">. </w:t>
      </w:r>
    </w:p>
    <w:p w14:paraId="5B4664A2" w14:textId="10790BE4" w:rsidR="007D5E08" w:rsidRDefault="003F43E8" w:rsidP="001A5312">
      <w:pPr>
        <w:spacing w:line="252" w:lineRule="auto"/>
        <w:rPr>
          <w:rFonts w:ascii="Abadi" w:hAnsi="Abadi" w:cs="Arial"/>
          <w:b/>
          <w:sz w:val="24"/>
          <w:szCs w:val="24"/>
        </w:rPr>
      </w:pPr>
      <w:r w:rsidRPr="003F43E8">
        <w:rPr>
          <w:rFonts w:ascii="Abadi" w:hAnsi="Abadi" w:cs="Arial"/>
          <w:b/>
          <w:sz w:val="24"/>
          <w:szCs w:val="24"/>
        </w:rPr>
        <w:t xml:space="preserve">Section </w:t>
      </w:r>
      <w:r w:rsidR="00570599" w:rsidRPr="003F43E8">
        <w:rPr>
          <w:rFonts w:ascii="Abadi" w:hAnsi="Abadi" w:cs="Arial"/>
          <w:b/>
          <w:sz w:val="24"/>
          <w:szCs w:val="24"/>
        </w:rPr>
        <w:t>5f.</w:t>
      </w:r>
      <w:r w:rsidR="00570599" w:rsidRPr="005F210C">
        <w:rPr>
          <w:rFonts w:ascii="Abadi" w:hAnsi="Abadi" w:cs="Arial"/>
          <w:sz w:val="24"/>
          <w:szCs w:val="24"/>
        </w:rPr>
        <w:t xml:space="preserve"> There is no “correct” answer to this question, but it is useful to plan ahead to the end of your project</w:t>
      </w:r>
      <w:r w:rsidR="00F73FD0">
        <w:rPr>
          <w:rFonts w:ascii="Abadi" w:hAnsi="Abadi" w:cs="Arial"/>
          <w:sz w:val="24"/>
          <w:szCs w:val="24"/>
        </w:rPr>
        <w:t xml:space="preserve">, and to ensure that your plans are compliant with the </w:t>
      </w:r>
      <w:r w:rsidR="009A29D0">
        <w:rPr>
          <w:rFonts w:ascii="Abadi" w:hAnsi="Abadi" w:cs="Arial"/>
          <w:sz w:val="24"/>
          <w:szCs w:val="24"/>
        </w:rPr>
        <w:t>General Data Protection Regulations (</w:t>
      </w:r>
      <w:hyperlink r:id="rId21" w:history="1">
        <w:r w:rsidR="00F73FD0" w:rsidRPr="000F0B40">
          <w:rPr>
            <w:rStyle w:val="Hyperlink"/>
            <w:rFonts w:ascii="Abadi" w:hAnsi="Abadi" w:cs="Arial"/>
            <w:sz w:val="24"/>
            <w:szCs w:val="24"/>
          </w:rPr>
          <w:t>GDPR</w:t>
        </w:r>
      </w:hyperlink>
      <w:r w:rsidR="009A29D0">
        <w:rPr>
          <w:rFonts w:ascii="Abadi" w:hAnsi="Abadi" w:cs="Arial"/>
          <w:sz w:val="24"/>
          <w:szCs w:val="24"/>
        </w:rPr>
        <w:t>)</w:t>
      </w:r>
      <w:r w:rsidR="00F73FD0">
        <w:rPr>
          <w:rFonts w:ascii="Abadi" w:hAnsi="Abadi" w:cs="Arial"/>
          <w:sz w:val="24"/>
          <w:szCs w:val="24"/>
        </w:rPr>
        <w:t xml:space="preserve"> legislation. </w:t>
      </w:r>
    </w:p>
    <w:p w14:paraId="318E856D" w14:textId="74CC261B" w:rsidR="003F43E8" w:rsidRPr="001A5312" w:rsidRDefault="00981342">
      <w:pPr>
        <w:rPr>
          <w:rFonts w:ascii="Abadi" w:hAnsi="Abadi"/>
          <w:sz w:val="24"/>
          <w:szCs w:val="24"/>
        </w:rPr>
      </w:pPr>
      <w:r w:rsidRPr="001A5312">
        <w:rPr>
          <w:rFonts w:ascii="Abadi" w:hAnsi="Abadi" w:cs="Arial"/>
          <w:b/>
          <w:sz w:val="24"/>
          <w:szCs w:val="24"/>
        </w:rPr>
        <w:t>Further guidance on data management</w:t>
      </w:r>
      <w:r w:rsidR="007D5E08" w:rsidRPr="001A5312">
        <w:rPr>
          <w:rFonts w:ascii="Abadi" w:hAnsi="Abadi" w:cs="Arial"/>
          <w:b/>
          <w:sz w:val="24"/>
          <w:szCs w:val="24"/>
        </w:rPr>
        <w:t xml:space="preserve">: </w:t>
      </w:r>
      <w:hyperlink r:id="rId22" w:history="1">
        <w:r w:rsidRPr="001A5312">
          <w:rPr>
            <w:rStyle w:val="Hyperlink"/>
            <w:rFonts w:ascii="Abadi" w:hAnsi="Abadi"/>
            <w:sz w:val="24"/>
            <w:szCs w:val="24"/>
          </w:rPr>
          <w:t>Research Data Management | (cam.ac.uk)</w:t>
        </w:r>
      </w:hyperlink>
    </w:p>
    <w:p w14:paraId="2D42DB16" w14:textId="78DBB07B" w:rsidR="00981342" w:rsidRDefault="00981342">
      <w:pPr>
        <w:rPr>
          <w:highlight w:val="yellow"/>
        </w:rPr>
      </w:pPr>
      <w:r>
        <w:rPr>
          <w:highlight w:val="yellow"/>
        </w:rPr>
        <w:br w:type="page"/>
      </w:r>
    </w:p>
    <w:p w14:paraId="0F6D3FDF" w14:textId="7C1D821F" w:rsidR="00570599" w:rsidRPr="005F210C" w:rsidRDefault="00570599" w:rsidP="004C4E84">
      <w:pPr>
        <w:pBdr>
          <w:top w:val="single" w:sz="4" w:space="1" w:color="auto"/>
          <w:bottom w:val="single" w:sz="4" w:space="1" w:color="auto"/>
        </w:pBdr>
        <w:spacing w:line="252" w:lineRule="auto"/>
        <w:jc w:val="both"/>
        <w:rPr>
          <w:rFonts w:ascii="Abadi" w:hAnsi="Abadi" w:cs="Arial"/>
          <w:b/>
          <w:sz w:val="24"/>
          <w:szCs w:val="24"/>
        </w:rPr>
      </w:pPr>
      <w:r w:rsidRPr="005F210C">
        <w:rPr>
          <w:rFonts w:ascii="Abadi" w:hAnsi="Abadi" w:cs="Arial"/>
          <w:b/>
          <w:sz w:val="24"/>
          <w:szCs w:val="24"/>
        </w:rPr>
        <w:lastRenderedPageBreak/>
        <w:t xml:space="preserve">Section 6. </w:t>
      </w:r>
      <w:r w:rsidR="00C95120">
        <w:rPr>
          <w:rFonts w:ascii="Abadi" w:hAnsi="Abadi" w:cs="Arial"/>
          <w:b/>
          <w:sz w:val="24"/>
          <w:szCs w:val="24"/>
        </w:rPr>
        <w:t>Health and Safety in the Field</w:t>
      </w:r>
    </w:p>
    <w:p w14:paraId="0C1C6733" w14:textId="45AF9211" w:rsidR="000E1B8C" w:rsidRPr="000E1B8C" w:rsidRDefault="000E1B8C" w:rsidP="004C4E84">
      <w:pPr>
        <w:spacing w:line="252" w:lineRule="auto"/>
        <w:rPr>
          <w:rFonts w:ascii="Abadi" w:hAnsi="Abadi" w:cs="Arial"/>
          <w:b/>
          <w:bCs/>
          <w:sz w:val="24"/>
          <w:szCs w:val="24"/>
        </w:rPr>
      </w:pPr>
      <w:r w:rsidRPr="000E1B8C">
        <w:rPr>
          <w:rFonts w:ascii="Abadi" w:hAnsi="Abadi" w:cs="Arial"/>
          <w:b/>
          <w:bCs/>
          <w:sz w:val="24"/>
          <w:szCs w:val="24"/>
        </w:rPr>
        <w:t xml:space="preserve">Please use this section to describe ALL potential risks EXCEPT for any relating to </w:t>
      </w:r>
      <w:r w:rsidRPr="001A5312">
        <w:rPr>
          <w:rFonts w:ascii="Abadi" w:hAnsi="Abadi" w:cs="Arial"/>
          <w:b/>
          <w:bCs/>
          <w:sz w:val="24"/>
          <w:szCs w:val="24"/>
        </w:rPr>
        <w:t>COVID-19</w:t>
      </w:r>
      <w:r w:rsidRPr="009A29D0">
        <w:rPr>
          <w:rFonts w:ascii="Abadi" w:hAnsi="Abadi" w:cs="Arial"/>
          <w:b/>
          <w:bCs/>
          <w:sz w:val="24"/>
          <w:szCs w:val="24"/>
        </w:rPr>
        <w:t xml:space="preserve">. Risks relating to </w:t>
      </w:r>
      <w:r w:rsidRPr="001A5312">
        <w:rPr>
          <w:rFonts w:ascii="Abadi" w:hAnsi="Abadi" w:cs="Arial"/>
          <w:b/>
          <w:bCs/>
          <w:sz w:val="24"/>
          <w:szCs w:val="24"/>
        </w:rPr>
        <w:t>COVID-19</w:t>
      </w:r>
      <w:r>
        <w:rPr>
          <w:rFonts w:ascii="Abadi" w:hAnsi="Abadi" w:cs="Arial"/>
          <w:b/>
          <w:bCs/>
          <w:sz w:val="24"/>
          <w:szCs w:val="24"/>
        </w:rPr>
        <w:t xml:space="preserve"> </w:t>
      </w:r>
      <w:r w:rsidR="00F94266">
        <w:rPr>
          <w:rFonts w:ascii="Abadi" w:hAnsi="Abadi" w:cs="Arial"/>
          <w:b/>
          <w:bCs/>
          <w:sz w:val="24"/>
          <w:szCs w:val="24"/>
        </w:rPr>
        <w:t>are</w:t>
      </w:r>
      <w:r>
        <w:rPr>
          <w:rFonts w:ascii="Abadi" w:hAnsi="Abadi" w:cs="Arial"/>
          <w:b/>
          <w:bCs/>
          <w:sz w:val="24"/>
          <w:szCs w:val="24"/>
        </w:rPr>
        <w:t xml:space="preserve"> dealt with in </w:t>
      </w:r>
      <w:r w:rsidR="00F94266">
        <w:rPr>
          <w:rFonts w:ascii="Abadi" w:hAnsi="Abadi" w:cs="Arial"/>
          <w:b/>
          <w:bCs/>
          <w:sz w:val="24"/>
          <w:szCs w:val="24"/>
        </w:rPr>
        <w:t>S</w:t>
      </w:r>
      <w:r>
        <w:rPr>
          <w:rFonts w:ascii="Abadi" w:hAnsi="Abadi" w:cs="Arial"/>
          <w:b/>
          <w:bCs/>
          <w:sz w:val="24"/>
          <w:szCs w:val="24"/>
        </w:rPr>
        <w:t>ection</w:t>
      </w:r>
      <w:r w:rsidR="00F94266">
        <w:rPr>
          <w:rFonts w:ascii="Abadi" w:hAnsi="Abadi" w:cs="Arial"/>
          <w:b/>
          <w:bCs/>
          <w:sz w:val="24"/>
          <w:szCs w:val="24"/>
        </w:rPr>
        <w:t xml:space="preserve"> 9</w:t>
      </w:r>
      <w:r>
        <w:rPr>
          <w:rFonts w:ascii="Abadi" w:hAnsi="Abadi" w:cs="Arial"/>
          <w:b/>
          <w:bCs/>
          <w:sz w:val="24"/>
          <w:szCs w:val="24"/>
        </w:rPr>
        <w:t xml:space="preserve">. </w:t>
      </w:r>
      <w:r w:rsidRPr="000E1B8C">
        <w:rPr>
          <w:rFonts w:ascii="Abadi" w:hAnsi="Abadi" w:cs="Arial"/>
          <w:b/>
          <w:bCs/>
          <w:sz w:val="24"/>
          <w:szCs w:val="24"/>
        </w:rPr>
        <w:t xml:space="preserve">  </w:t>
      </w:r>
    </w:p>
    <w:p w14:paraId="22A6D1E5" w14:textId="39F813D8" w:rsidR="003F43E8" w:rsidRDefault="003F43E8" w:rsidP="004C4E84">
      <w:pPr>
        <w:spacing w:line="252" w:lineRule="auto"/>
        <w:rPr>
          <w:rFonts w:ascii="Abadi" w:hAnsi="Abadi" w:cs="Arial"/>
          <w:sz w:val="24"/>
          <w:szCs w:val="24"/>
        </w:rPr>
      </w:pPr>
      <w:r>
        <w:rPr>
          <w:rFonts w:ascii="Abadi" w:hAnsi="Abadi" w:cs="Arial"/>
          <w:sz w:val="24"/>
          <w:szCs w:val="24"/>
        </w:rPr>
        <w:t xml:space="preserve">The Department and the University take very seriously their obligation to ensure the safety, as far as possible, of students and staff on fieldwork. </w:t>
      </w:r>
      <w:r w:rsidR="004D27D2">
        <w:rPr>
          <w:rFonts w:ascii="Abadi" w:hAnsi="Abadi" w:cs="Arial"/>
          <w:sz w:val="24"/>
          <w:szCs w:val="24"/>
        </w:rPr>
        <w:t xml:space="preserve">We do not expect your research to be entirely risk-free, but we do expect that researchers will </w:t>
      </w:r>
      <w:r w:rsidR="009A29D0">
        <w:rPr>
          <w:rFonts w:ascii="Abadi" w:hAnsi="Abadi" w:cs="Arial"/>
          <w:sz w:val="24"/>
          <w:szCs w:val="24"/>
        </w:rPr>
        <w:t>consider carefully how to keep themselves safe.</w:t>
      </w:r>
      <w:r w:rsidR="004D27D2">
        <w:rPr>
          <w:rFonts w:ascii="Abadi" w:hAnsi="Abadi" w:cs="Arial"/>
          <w:sz w:val="24"/>
          <w:szCs w:val="24"/>
        </w:rPr>
        <w:t xml:space="preserve"> </w:t>
      </w:r>
    </w:p>
    <w:p w14:paraId="28C5A2CB" w14:textId="169021EE" w:rsidR="003F43E8" w:rsidRDefault="003F43E8" w:rsidP="004C4E84">
      <w:pPr>
        <w:spacing w:line="252" w:lineRule="auto"/>
        <w:rPr>
          <w:rFonts w:ascii="Abadi" w:hAnsi="Abadi" w:cs="Arial"/>
          <w:sz w:val="24"/>
          <w:szCs w:val="24"/>
        </w:rPr>
      </w:pPr>
      <w:r>
        <w:rPr>
          <w:rFonts w:ascii="Abadi" w:hAnsi="Abadi" w:cs="Arial"/>
          <w:sz w:val="24"/>
          <w:szCs w:val="24"/>
        </w:rPr>
        <w:t xml:space="preserve">Please read the guidance of the </w:t>
      </w:r>
      <w:hyperlink r:id="rId23" w:history="1">
        <w:r w:rsidRPr="003F43E8">
          <w:rPr>
            <w:rStyle w:val="Hyperlink"/>
            <w:rFonts w:ascii="Abadi" w:hAnsi="Abadi" w:cs="Arial"/>
            <w:sz w:val="24"/>
            <w:szCs w:val="24"/>
          </w:rPr>
          <w:t>Social Research Association</w:t>
        </w:r>
      </w:hyperlink>
      <w:r>
        <w:rPr>
          <w:rFonts w:ascii="Abadi" w:hAnsi="Abadi" w:cs="Arial"/>
          <w:sz w:val="24"/>
          <w:szCs w:val="24"/>
        </w:rPr>
        <w:t xml:space="preserve"> on researcher safety</w:t>
      </w:r>
      <w:r w:rsidR="005C0425">
        <w:rPr>
          <w:rFonts w:ascii="Abadi" w:hAnsi="Abadi" w:cs="Arial"/>
          <w:sz w:val="24"/>
          <w:szCs w:val="24"/>
        </w:rPr>
        <w:t xml:space="preserve"> and </w:t>
      </w:r>
      <w:r w:rsidR="005C0425" w:rsidRPr="001A5312">
        <w:rPr>
          <w:rFonts w:ascii="Abadi" w:hAnsi="Abadi" w:cs="Arial"/>
          <w:sz w:val="24"/>
          <w:szCs w:val="24"/>
        </w:rPr>
        <w:t xml:space="preserve">watch the </w:t>
      </w:r>
      <w:hyperlink r:id="rId24" w:history="1">
        <w:r w:rsidR="005C0425" w:rsidRPr="001A5312">
          <w:rPr>
            <w:rStyle w:val="Hyperlink"/>
            <w:rFonts w:ascii="Abadi" w:hAnsi="Abadi" w:cs="Arial"/>
            <w:sz w:val="24"/>
            <w:szCs w:val="24"/>
          </w:rPr>
          <w:t>training video</w:t>
        </w:r>
      </w:hyperlink>
      <w:r w:rsidR="005C0425" w:rsidRPr="001A5312">
        <w:rPr>
          <w:rFonts w:ascii="Abadi" w:hAnsi="Abadi" w:cs="Arial"/>
          <w:sz w:val="24"/>
          <w:szCs w:val="24"/>
        </w:rPr>
        <w:t xml:space="preserve"> on assessing risk provided by the University</w:t>
      </w:r>
      <w:r w:rsidR="003560C9" w:rsidRPr="001A5312">
        <w:rPr>
          <w:rFonts w:ascii="Abadi" w:hAnsi="Abadi" w:cs="Arial"/>
          <w:sz w:val="24"/>
          <w:szCs w:val="24"/>
        </w:rPr>
        <w:t xml:space="preserve">. </w:t>
      </w:r>
      <w:r w:rsidR="003560C9" w:rsidRPr="001A5312">
        <w:rPr>
          <w:rFonts w:ascii="Abadi" w:eastAsia="Times New Roman" w:hAnsi="Abadi" w:cs="Arial"/>
          <w:sz w:val="24"/>
          <w:szCs w:val="24"/>
          <w:lang w:eastAsia="en-GB"/>
        </w:rPr>
        <w:t>For further guidance on safe travelling see</w:t>
      </w:r>
      <w:r w:rsidR="001A5312">
        <w:rPr>
          <w:rFonts w:ascii="Abadi" w:eastAsia="Times New Roman" w:hAnsi="Abadi" w:cs="Arial"/>
          <w:sz w:val="24"/>
          <w:szCs w:val="24"/>
          <w:lang w:eastAsia="en-GB"/>
        </w:rPr>
        <w:t xml:space="preserve"> the University's website</w:t>
      </w:r>
      <w:r w:rsidR="003560C9" w:rsidRPr="001A5312">
        <w:rPr>
          <w:rFonts w:ascii="Abadi" w:eastAsia="Times New Roman" w:hAnsi="Abadi" w:cs="Arial"/>
          <w:sz w:val="24"/>
          <w:szCs w:val="24"/>
          <w:lang w:eastAsia="en-GB"/>
        </w:rPr>
        <w:t xml:space="preserve"> </w:t>
      </w:r>
      <w:hyperlink r:id="rId25" w:history="1">
        <w:r w:rsidR="003560C9" w:rsidRPr="001A5312">
          <w:rPr>
            <w:rStyle w:val="Hyperlink"/>
            <w:rFonts w:ascii="Abadi" w:hAnsi="Abadi"/>
            <w:sz w:val="24"/>
            <w:szCs w:val="24"/>
          </w:rPr>
          <w:t xml:space="preserve">Safeguarding Work Away </w:t>
        </w:r>
      </w:hyperlink>
      <w:r w:rsidR="005C0425" w:rsidRPr="001A5312">
        <w:rPr>
          <w:rFonts w:ascii="Abadi" w:hAnsi="Abadi" w:cs="Arial"/>
          <w:sz w:val="24"/>
          <w:szCs w:val="24"/>
        </w:rPr>
        <w:t>.</w:t>
      </w:r>
    </w:p>
    <w:p w14:paraId="1A0D8E3F" w14:textId="35985306" w:rsidR="004D27D2" w:rsidRDefault="004D27D2" w:rsidP="004C4E84">
      <w:pPr>
        <w:spacing w:line="252" w:lineRule="auto"/>
        <w:rPr>
          <w:rFonts w:ascii="Abadi" w:hAnsi="Abadi" w:cs="Arial"/>
          <w:sz w:val="24"/>
          <w:szCs w:val="24"/>
        </w:rPr>
      </w:pPr>
      <w:bookmarkStart w:id="0" w:name="_Hlk36635176"/>
      <w:r w:rsidRPr="003F43E8">
        <w:rPr>
          <w:rFonts w:ascii="Abadi" w:hAnsi="Abadi" w:cs="Arial"/>
          <w:b/>
          <w:sz w:val="24"/>
          <w:szCs w:val="24"/>
        </w:rPr>
        <w:t xml:space="preserve">Section </w:t>
      </w:r>
      <w:r w:rsidR="00A03A1A" w:rsidRPr="004D27D2">
        <w:rPr>
          <w:rFonts w:ascii="Abadi" w:hAnsi="Abadi" w:cs="Arial"/>
          <w:b/>
          <w:bCs/>
          <w:sz w:val="24"/>
          <w:szCs w:val="24"/>
        </w:rPr>
        <w:t>6</w:t>
      </w:r>
      <w:r w:rsidR="00ED655A">
        <w:rPr>
          <w:rFonts w:ascii="Abadi" w:hAnsi="Abadi" w:cs="Arial"/>
          <w:b/>
          <w:bCs/>
          <w:sz w:val="24"/>
          <w:szCs w:val="24"/>
        </w:rPr>
        <w:t>c</w:t>
      </w:r>
      <w:r w:rsidR="00A03A1A" w:rsidRPr="004D27D2">
        <w:rPr>
          <w:rFonts w:ascii="Abadi" w:hAnsi="Abadi" w:cs="Arial"/>
          <w:b/>
          <w:bCs/>
          <w:sz w:val="24"/>
          <w:szCs w:val="24"/>
        </w:rPr>
        <w:t>.</w:t>
      </w:r>
      <w:r w:rsidR="00A03A1A" w:rsidRPr="005F210C">
        <w:rPr>
          <w:rFonts w:ascii="Abadi" w:hAnsi="Abadi" w:cs="Arial"/>
          <w:sz w:val="24"/>
          <w:szCs w:val="24"/>
        </w:rPr>
        <w:t xml:space="preserve"> </w:t>
      </w:r>
      <w:r w:rsidR="00F73FD0">
        <w:rPr>
          <w:rFonts w:ascii="Abadi" w:hAnsi="Abadi" w:cs="Arial"/>
          <w:sz w:val="24"/>
          <w:szCs w:val="24"/>
        </w:rPr>
        <w:t>Under normal circumstances, t</w:t>
      </w:r>
      <w:r w:rsidR="00A03A1A" w:rsidRPr="005F210C">
        <w:rPr>
          <w:rFonts w:ascii="Abadi" w:hAnsi="Abadi" w:cs="Arial"/>
          <w:sz w:val="24"/>
          <w:szCs w:val="24"/>
        </w:rPr>
        <w:t xml:space="preserve">here are </w:t>
      </w:r>
      <w:r>
        <w:rPr>
          <w:rFonts w:ascii="Abadi" w:hAnsi="Abadi" w:cs="Arial"/>
          <w:sz w:val="24"/>
          <w:szCs w:val="24"/>
        </w:rPr>
        <w:t>only a few</w:t>
      </w:r>
      <w:r w:rsidR="00A03A1A" w:rsidRPr="005F210C">
        <w:rPr>
          <w:rFonts w:ascii="Abadi" w:hAnsi="Abadi" w:cs="Arial"/>
          <w:sz w:val="24"/>
          <w:szCs w:val="24"/>
        </w:rPr>
        <w:t xml:space="preserve"> locations so dangerous that we would </w:t>
      </w:r>
      <w:r w:rsidR="004F1413" w:rsidRPr="005F210C">
        <w:rPr>
          <w:rFonts w:ascii="Abadi" w:hAnsi="Abadi" w:cs="Arial"/>
          <w:sz w:val="24"/>
          <w:szCs w:val="24"/>
        </w:rPr>
        <w:t xml:space="preserve">rule out a project </w:t>
      </w:r>
      <w:r w:rsidR="00915AC8">
        <w:rPr>
          <w:rFonts w:ascii="Abadi" w:hAnsi="Abadi" w:cs="Arial"/>
          <w:sz w:val="24"/>
          <w:szCs w:val="24"/>
        </w:rPr>
        <w:t xml:space="preserve">being </w:t>
      </w:r>
      <w:r w:rsidR="004F1413" w:rsidRPr="005F210C">
        <w:rPr>
          <w:rFonts w:ascii="Abadi" w:hAnsi="Abadi" w:cs="Arial"/>
          <w:sz w:val="24"/>
          <w:szCs w:val="24"/>
        </w:rPr>
        <w:t xml:space="preserve">undertaken there; </w:t>
      </w:r>
      <w:r w:rsidR="00A03A1A" w:rsidRPr="005F210C">
        <w:rPr>
          <w:rFonts w:ascii="Abadi" w:hAnsi="Abadi" w:cs="Arial"/>
          <w:sz w:val="24"/>
          <w:szCs w:val="24"/>
        </w:rPr>
        <w:t xml:space="preserve">but we do need to know that you are aware of </w:t>
      </w:r>
      <w:r>
        <w:rPr>
          <w:rFonts w:ascii="Abadi" w:hAnsi="Abadi" w:cs="Arial"/>
          <w:sz w:val="24"/>
          <w:szCs w:val="24"/>
        </w:rPr>
        <w:t>any</w:t>
      </w:r>
      <w:r w:rsidR="00A03A1A" w:rsidRPr="005F210C">
        <w:rPr>
          <w:rFonts w:ascii="Abadi" w:hAnsi="Abadi" w:cs="Arial"/>
          <w:sz w:val="24"/>
          <w:szCs w:val="24"/>
        </w:rPr>
        <w:t xml:space="preserve"> risks involved</w:t>
      </w:r>
      <w:r>
        <w:rPr>
          <w:rFonts w:ascii="Abadi" w:hAnsi="Abadi" w:cs="Arial"/>
          <w:sz w:val="24"/>
          <w:szCs w:val="24"/>
        </w:rPr>
        <w:t xml:space="preserve"> in travel to that location</w:t>
      </w:r>
      <w:r w:rsidR="00A03A1A" w:rsidRPr="005F210C">
        <w:rPr>
          <w:rFonts w:ascii="Abadi" w:hAnsi="Abadi" w:cs="Arial"/>
          <w:sz w:val="24"/>
          <w:szCs w:val="24"/>
        </w:rPr>
        <w:t>, and will take sensible steps to mitigate them.</w:t>
      </w:r>
    </w:p>
    <w:p w14:paraId="2500C790" w14:textId="76D736CB" w:rsidR="004D27D2" w:rsidRDefault="004D27D2" w:rsidP="004C4E84">
      <w:pPr>
        <w:spacing w:line="252" w:lineRule="auto"/>
        <w:rPr>
          <w:rFonts w:ascii="Abadi" w:hAnsi="Abadi" w:cs="Arial"/>
          <w:sz w:val="24"/>
          <w:szCs w:val="24"/>
        </w:rPr>
      </w:pPr>
      <w:r>
        <w:rPr>
          <w:rFonts w:ascii="Abadi" w:hAnsi="Abadi" w:cs="Arial"/>
          <w:sz w:val="24"/>
          <w:szCs w:val="24"/>
        </w:rPr>
        <w:t>Examples of mitigation strategies could include arranging interviews in public places; arranging to be accompanied by a local guide or working in pairs; the check-in procedure outlined on Page 2 of this document</w:t>
      </w:r>
      <w:r w:rsidR="00D064C6">
        <w:rPr>
          <w:rFonts w:ascii="Abadi" w:hAnsi="Abadi" w:cs="Arial"/>
          <w:sz w:val="24"/>
          <w:szCs w:val="24"/>
        </w:rPr>
        <w:t>; or modifications to that procedure in response to particular risks.</w:t>
      </w:r>
      <w:r w:rsidR="009E3C71">
        <w:rPr>
          <w:rFonts w:ascii="Abadi" w:hAnsi="Abadi" w:cs="Arial"/>
          <w:sz w:val="24"/>
          <w:szCs w:val="24"/>
        </w:rPr>
        <w:t xml:space="preserve"> In some cases, restrictions due to </w:t>
      </w:r>
      <w:r w:rsidR="009E3C71" w:rsidRPr="001A5312">
        <w:rPr>
          <w:rFonts w:ascii="Abadi" w:hAnsi="Abadi" w:cs="Arial"/>
          <w:sz w:val="24"/>
          <w:szCs w:val="24"/>
        </w:rPr>
        <w:t>COVID</w:t>
      </w:r>
      <w:r w:rsidR="009A29D0">
        <w:rPr>
          <w:rFonts w:ascii="Abadi" w:hAnsi="Abadi" w:cs="Arial"/>
          <w:sz w:val="24"/>
          <w:szCs w:val="24"/>
        </w:rPr>
        <w:t>-19</w:t>
      </w:r>
      <w:r w:rsidR="009E3C71">
        <w:rPr>
          <w:rFonts w:ascii="Abadi" w:hAnsi="Abadi" w:cs="Arial"/>
          <w:sz w:val="24"/>
          <w:szCs w:val="24"/>
        </w:rPr>
        <w:t xml:space="preserve"> may mean that some mitigation strategies are no longer feasible; please give details if this applies to you. </w:t>
      </w:r>
    </w:p>
    <w:bookmarkEnd w:id="0"/>
    <w:p w14:paraId="440A46A6" w14:textId="2FB5E020" w:rsidR="005C1A33" w:rsidRDefault="005C1A33" w:rsidP="005C1A33">
      <w:pPr>
        <w:spacing w:line="252" w:lineRule="auto"/>
        <w:rPr>
          <w:rFonts w:ascii="Abadi" w:hAnsi="Abadi" w:cs="Arial"/>
          <w:sz w:val="24"/>
          <w:szCs w:val="24"/>
        </w:rPr>
      </w:pPr>
      <w:r w:rsidRPr="003F43E8">
        <w:rPr>
          <w:rFonts w:ascii="Abadi" w:hAnsi="Abadi" w:cs="Arial"/>
          <w:b/>
          <w:sz w:val="24"/>
          <w:szCs w:val="24"/>
        </w:rPr>
        <w:t xml:space="preserve">Section </w:t>
      </w:r>
      <w:r w:rsidRPr="004D27D2">
        <w:rPr>
          <w:rFonts w:ascii="Abadi" w:hAnsi="Abadi" w:cs="Arial"/>
          <w:b/>
          <w:bCs/>
          <w:sz w:val="24"/>
          <w:szCs w:val="24"/>
        </w:rPr>
        <w:t>6</w:t>
      </w:r>
      <w:r w:rsidR="00ED655A">
        <w:rPr>
          <w:rFonts w:ascii="Abadi" w:hAnsi="Abadi" w:cs="Arial"/>
          <w:b/>
          <w:bCs/>
          <w:sz w:val="24"/>
          <w:szCs w:val="24"/>
        </w:rPr>
        <w:t>d</w:t>
      </w:r>
      <w:r w:rsidRPr="004D27D2">
        <w:rPr>
          <w:rFonts w:ascii="Abadi" w:hAnsi="Abadi" w:cs="Arial"/>
          <w:b/>
          <w:bCs/>
          <w:sz w:val="24"/>
          <w:szCs w:val="24"/>
        </w:rPr>
        <w:t>.</w:t>
      </w:r>
      <w:r w:rsidRPr="005F210C">
        <w:rPr>
          <w:rFonts w:ascii="Abadi" w:hAnsi="Abadi" w:cs="Arial"/>
          <w:sz w:val="24"/>
          <w:szCs w:val="24"/>
        </w:rPr>
        <w:t xml:space="preserve"> </w:t>
      </w:r>
      <w:r>
        <w:rPr>
          <w:rFonts w:ascii="Abadi" w:hAnsi="Abadi" w:cs="Arial"/>
          <w:sz w:val="24"/>
          <w:szCs w:val="24"/>
        </w:rPr>
        <w:t>E</w:t>
      </w:r>
      <w:r w:rsidRPr="005F210C">
        <w:rPr>
          <w:rFonts w:ascii="Abadi" w:hAnsi="Abadi" w:cs="Arial"/>
          <w:sz w:val="24"/>
          <w:szCs w:val="24"/>
        </w:rPr>
        <w:t xml:space="preserve">xperience living or working in an area, </w:t>
      </w:r>
      <w:r>
        <w:rPr>
          <w:rFonts w:ascii="Abadi" w:hAnsi="Abadi" w:cs="Arial"/>
          <w:sz w:val="24"/>
          <w:szCs w:val="24"/>
        </w:rPr>
        <w:t xml:space="preserve">a </w:t>
      </w:r>
      <w:r w:rsidRPr="005F210C">
        <w:rPr>
          <w:rFonts w:ascii="Abadi" w:hAnsi="Abadi" w:cs="Arial"/>
          <w:sz w:val="24"/>
          <w:szCs w:val="24"/>
        </w:rPr>
        <w:t>know</w:t>
      </w:r>
      <w:r>
        <w:rPr>
          <w:rFonts w:ascii="Abadi" w:hAnsi="Abadi" w:cs="Arial"/>
          <w:sz w:val="24"/>
          <w:szCs w:val="24"/>
        </w:rPr>
        <w:t>ledge of</w:t>
      </w:r>
      <w:r w:rsidRPr="005F210C">
        <w:rPr>
          <w:rFonts w:ascii="Abadi" w:hAnsi="Abadi" w:cs="Arial"/>
          <w:sz w:val="24"/>
          <w:szCs w:val="24"/>
        </w:rPr>
        <w:t xml:space="preserve"> the </w:t>
      </w:r>
      <w:r>
        <w:rPr>
          <w:rFonts w:ascii="Abadi" w:hAnsi="Abadi" w:cs="Arial"/>
          <w:sz w:val="24"/>
          <w:szCs w:val="24"/>
        </w:rPr>
        <w:t xml:space="preserve">local </w:t>
      </w:r>
      <w:r w:rsidRPr="005F210C">
        <w:rPr>
          <w:rFonts w:ascii="Abadi" w:hAnsi="Abadi" w:cs="Arial"/>
          <w:sz w:val="24"/>
          <w:szCs w:val="24"/>
        </w:rPr>
        <w:t xml:space="preserve">language, </w:t>
      </w:r>
      <w:r>
        <w:rPr>
          <w:rFonts w:ascii="Abadi" w:hAnsi="Abadi" w:cs="Arial"/>
          <w:sz w:val="24"/>
          <w:szCs w:val="24"/>
        </w:rPr>
        <w:t xml:space="preserve">or </w:t>
      </w:r>
      <w:r w:rsidRPr="005F210C">
        <w:rPr>
          <w:rFonts w:ascii="Abadi" w:hAnsi="Abadi" w:cs="Arial"/>
          <w:sz w:val="24"/>
          <w:szCs w:val="24"/>
        </w:rPr>
        <w:t>hav</w:t>
      </w:r>
      <w:r>
        <w:rPr>
          <w:rFonts w:ascii="Abadi" w:hAnsi="Abadi" w:cs="Arial"/>
          <w:sz w:val="24"/>
          <w:szCs w:val="24"/>
        </w:rPr>
        <w:t>ing</w:t>
      </w:r>
      <w:r w:rsidRPr="005F210C">
        <w:rPr>
          <w:rFonts w:ascii="Abadi" w:hAnsi="Abadi" w:cs="Arial"/>
          <w:sz w:val="24"/>
          <w:szCs w:val="24"/>
        </w:rPr>
        <w:t xml:space="preserve"> a network of </w:t>
      </w:r>
      <w:r>
        <w:rPr>
          <w:rFonts w:ascii="Abadi" w:hAnsi="Abadi" w:cs="Arial"/>
          <w:sz w:val="24"/>
          <w:szCs w:val="24"/>
        </w:rPr>
        <w:t xml:space="preserve">local </w:t>
      </w:r>
      <w:r w:rsidRPr="005F210C">
        <w:rPr>
          <w:rFonts w:ascii="Abadi" w:hAnsi="Abadi" w:cs="Arial"/>
          <w:sz w:val="24"/>
          <w:szCs w:val="24"/>
        </w:rPr>
        <w:t>contact</w:t>
      </w:r>
      <w:r w:rsidR="007D7B8E">
        <w:rPr>
          <w:rFonts w:ascii="Abadi" w:hAnsi="Abadi" w:cs="Arial"/>
          <w:sz w:val="24"/>
          <w:szCs w:val="24"/>
        </w:rPr>
        <w:t>s</w:t>
      </w:r>
      <w:r>
        <w:rPr>
          <w:rFonts w:ascii="Abadi" w:hAnsi="Abadi" w:cs="Arial"/>
          <w:sz w:val="24"/>
          <w:szCs w:val="24"/>
        </w:rPr>
        <w:t>, would be taken into account as enhancing personal safety</w:t>
      </w:r>
      <w:r w:rsidR="00915AC8">
        <w:rPr>
          <w:rFonts w:ascii="Abadi" w:hAnsi="Abadi" w:cs="Arial"/>
          <w:sz w:val="24"/>
          <w:szCs w:val="24"/>
        </w:rPr>
        <w:t>.</w:t>
      </w:r>
    </w:p>
    <w:p w14:paraId="609B76F4" w14:textId="3809F7FA" w:rsidR="00570599" w:rsidRPr="005F210C" w:rsidRDefault="004D27D2" w:rsidP="005C1A33">
      <w:pPr>
        <w:spacing w:line="252" w:lineRule="auto"/>
        <w:rPr>
          <w:rFonts w:ascii="Abadi" w:hAnsi="Abadi" w:cs="Arial"/>
          <w:sz w:val="24"/>
          <w:szCs w:val="24"/>
        </w:rPr>
      </w:pPr>
      <w:r w:rsidRPr="003F43E8">
        <w:rPr>
          <w:rFonts w:ascii="Abadi" w:hAnsi="Abadi" w:cs="Arial"/>
          <w:b/>
          <w:sz w:val="24"/>
          <w:szCs w:val="24"/>
        </w:rPr>
        <w:t xml:space="preserve">Section </w:t>
      </w:r>
      <w:r w:rsidR="00A03A1A" w:rsidRPr="004D27D2">
        <w:rPr>
          <w:rFonts w:ascii="Abadi" w:hAnsi="Abadi" w:cs="Arial"/>
          <w:b/>
          <w:bCs/>
          <w:sz w:val="24"/>
          <w:szCs w:val="24"/>
        </w:rPr>
        <w:t>6</w:t>
      </w:r>
      <w:r w:rsidR="00ED655A">
        <w:rPr>
          <w:rFonts w:ascii="Abadi" w:hAnsi="Abadi" w:cs="Arial"/>
          <w:b/>
          <w:bCs/>
          <w:sz w:val="24"/>
          <w:szCs w:val="24"/>
        </w:rPr>
        <w:t>e</w:t>
      </w:r>
      <w:r w:rsidR="00A03A1A" w:rsidRPr="004D27D2">
        <w:rPr>
          <w:rFonts w:ascii="Abadi" w:hAnsi="Abadi" w:cs="Arial"/>
          <w:b/>
          <w:bCs/>
          <w:sz w:val="24"/>
          <w:szCs w:val="24"/>
        </w:rPr>
        <w:t>.</w:t>
      </w:r>
      <w:r w:rsidR="00A03A1A" w:rsidRPr="005F210C">
        <w:rPr>
          <w:rFonts w:ascii="Abadi" w:hAnsi="Abadi" w:cs="Arial"/>
          <w:sz w:val="24"/>
          <w:szCs w:val="24"/>
        </w:rPr>
        <w:t xml:space="preserve"> Comprehensive travel insurance is a precondition for obtaining fieldwork funding for PhD students</w:t>
      </w:r>
      <w:r>
        <w:rPr>
          <w:rFonts w:ascii="Abadi" w:hAnsi="Abadi" w:cs="Arial"/>
          <w:sz w:val="24"/>
          <w:szCs w:val="24"/>
        </w:rPr>
        <w:t>; we would also expect other staff and students to obtain suitable insurance.</w:t>
      </w:r>
      <w:r w:rsidR="00A03A1A" w:rsidRPr="005F210C">
        <w:rPr>
          <w:rFonts w:ascii="Abadi" w:hAnsi="Abadi" w:cs="Arial"/>
          <w:sz w:val="24"/>
          <w:szCs w:val="24"/>
        </w:rPr>
        <w:t xml:space="preserve"> </w:t>
      </w:r>
      <w:r w:rsidR="00C40D55" w:rsidRPr="005F210C">
        <w:rPr>
          <w:rFonts w:ascii="Abadi" w:hAnsi="Abadi" w:cs="Arial"/>
          <w:sz w:val="24"/>
          <w:szCs w:val="24"/>
        </w:rPr>
        <w:t xml:space="preserve">The </w:t>
      </w:r>
      <w:hyperlink r:id="rId26" w:history="1">
        <w:r w:rsidR="00C40D55" w:rsidRPr="004D27D2">
          <w:rPr>
            <w:rStyle w:val="Hyperlink"/>
            <w:rFonts w:ascii="Abadi" w:hAnsi="Abadi" w:cs="Arial"/>
            <w:sz w:val="24"/>
            <w:szCs w:val="24"/>
          </w:rPr>
          <w:t>University</w:t>
        </w:r>
        <w:r>
          <w:rPr>
            <w:rStyle w:val="Hyperlink"/>
            <w:rFonts w:ascii="Abadi" w:hAnsi="Abadi" w:cs="Arial"/>
            <w:sz w:val="24"/>
            <w:szCs w:val="24"/>
          </w:rPr>
          <w:t xml:space="preserve"> of Cambridge</w:t>
        </w:r>
        <w:r w:rsidR="00C40D55" w:rsidRPr="004D27D2">
          <w:rPr>
            <w:rStyle w:val="Hyperlink"/>
            <w:rFonts w:ascii="Abadi" w:hAnsi="Abadi" w:cs="Arial"/>
            <w:sz w:val="24"/>
            <w:szCs w:val="24"/>
          </w:rPr>
          <w:t xml:space="preserve"> travel insuranc</w:t>
        </w:r>
        <w:r>
          <w:rPr>
            <w:rStyle w:val="Hyperlink"/>
            <w:rFonts w:ascii="Abadi" w:hAnsi="Abadi" w:cs="Arial"/>
            <w:sz w:val="24"/>
            <w:szCs w:val="24"/>
          </w:rPr>
          <w:t>e schem</w:t>
        </w:r>
        <w:r w:rsidR="00C40D55" w:rsidRPr="004D27D2">
          <w:rPr>
            <w:rStyle w:val="Hyperlink"/>
            <w:rFonts w:ascii="Abadi" w:hAnsi="Abadi" w:cs="Arial"/>
            <w:sz w:val="24"/>
            <w:szCs w:val="24"/>
          </w:rPr>
          <w:t>e</w:t>
        </w:r>
      </w:hyperlink>
      <w:r w:rsidR="00C40D55" w:rsidRPr="005F210C">
        <w:rPr>
          <w:rFonts w:ascii="Abadi" w:hAnsi="Abadi" w:cs="Arial"/>
          <w:sz w:val="24"/>
          <w:szCs w:val="24"/>
        </w:rPr>
        <w:t xml:space="preserve"> is available to </w:t>
      </w:r>
      <w:r>
        <w:rPr>
          <w:rFonts w:ascii="Abadi" w:hAnsi="Abadi" w:cs="Arial"/>
          <w:sz w:val="24"/>
          <w:szCs w:val="24"/>
        </w:rPr>
        <w:t xml:space="preserve">University staff and </w:t>
      </w:r>
      <w:r w:rsidR="00C40D55" w:rsidRPr="005F210C">
        <w:rPr>
          <w:rFonts w:ascii="Abadi" w:hAnsi="Abadi" w:cs="Arial"/>
          <w:sz w:val="24"/>
          <w:szCs w:val="24"/>
        </w:rPr>
        <w:t xml:space="preserve">graduate students </w:t>
      </w:r>
      <w:r>
        <w:rPr>
          <w:rFonts w:ascii="Abadi" w:hAnsi="Abadi" w:cs="Arial"/>
          <w:sz w:val="24"/>
          <w:szCs w:val="24"/>
        </w:rPr>
        <w:t>travelling for</w:t>
      </w:r>
      <w:r w:rsidR="00C40D55" w:rsidRPr="005F210C">
        <w:rPr>
          <w:rFonts w:ascii="Abadi" w:hAnsi="Abadi" w:cs="Arial"/>
          <w:sz w:val="24"/>
          <w:szCs w:val="24"/>
        </w:rPr>
        <w:t xml:space="preserve"> fieldwork. </w:t>
      </w:r>
    </w:p>
    <w:p w14:paraId="7BDC7F87" w14:textId="77777777" w:rsidR="00D064C6" w:rsidRDefault="00D064C6">
      <w:pPr>
        <w:rPr>
          <w:rFonts w:ascii="Abadi" w:hAnsi="Abadi" w:cs="Arial"/>
          <w:b/>
          <w:sz w:val="24"/>
          <w:szCs w:val="24"/>
        </w:rPr>
      </w:pPr>
      <w:r>
        <w:rPr>
          <w:rFonts w:ascii="Abadi" w:hAnsi="Abadi" w:cs="Arial"/>
          <w:b/>
          <w:sz w:val="24"/>
          <w:szCs w:val="24"/>
        </w:rPr>
        <w:br w:type="page"/>
      </w:r>
    </w:p>
    <w:p w14:paraId="62336BEA" w14:textId="340731AA" w:rsidR="004F1413" w:rsidRPr="005F210C" w:rsidRDefault="004F1413" w:rsidP="00CC782F">
      <w:pPr>
        <w:pBdr>
          <w:top w:val="single" w:sz="4" w:space="1" w:color="auto"/>
          <w:bottom w:val="single" w:sz="4" w:space="1" w:color="auto"/>
        </w:pBdr>
        <w:spacing w:before="360" w:line="252" w:lineRule="auto"/>
        <w:jc w:val="both"/>
        <w:rPr>
          <w:rFonts w:ascii="Abadi" w:hAnsi="Abadi" w:cs="Arial"/>
          <w:b/>
          <w:sz w:val="24"/>
          <w:szCs w:val="24"/>
        </w:rPr>
      </w:pPr>
      <w:r w:rsidRPr="005F210C">
        <w:rPr>
          <w:rFonts w:ascii="Abadi" w:hAnsi="Abadi" w:cs="Arial"/>
          <w:b/>
          <w:sz w:val="24"/>
          <w:szCs w:val="24"/>
        </w:rPr>
        <w:lastRenderedPageBreak/>
        <w:t xml:space="preserve">Section 7. </w:t>
      </w:r>
      <w:r w:rsidR="00940E60">
        <w:rPr>
          <w:rFonts w:ascii="Abadi" w:hAnsi="Abadi" w:cs="Arial"/>
          <w:b/>
          <w:sz w:val="24"/>
          <w:szCs w:val="24"/>
        </w:rPr>
        <w:t>Risk Assessment</w:t>
      </w:r>
    </w:p>
    <w:p w14:paraId="51014F6E" w14:textId="7B838212" w:rsidR="00253168" w:rsidRPr="00F94266" w:rsidRDefault="00253168" w:rsidP="00940E60">
      <w:pPr>
        <w:spacing w:line="252" w:lineRule="auto"/>
        <w:jc w:val="both"/>
        <w:rPr>
          <w:rFonts w:ascii="Abadi" w:hAnsi="Abadi" w:cs="Arial"/>
          <w:b/>
          <w:bCs/>
          <w:sz w:val="24"/>
          <w:szCs w:val="24"/>
        </w:rPr>
      </w:pPr>
      <w:r w:rsidRPr="00F94266">
        <w:rPr>
          <w:rFonts w:ascii="Abadi" w:hAnsi="Abadi" w:cs="Arial"/>
          <w:b/>
          <w:bCs/>
          <w:sz w:val="24"/>
          <w:szCs w:val="24"/>
        </w:rPr>
        <w:t xml:space="preserve">Please DO NOT include risks attributable to </w:t>
      </w:r>
      <w:r w:rsidRPr="009A29D0">
        <w:rPr>
          <w:rFonts w:ascii="Abadi" w:hAnsi="Abadi" w:cs="Arial"/>
          <w:b/>
          <w:bCs/>
          <w:sz w:val="24"/>
          <w:szCs w:val="24"/>
        </w:rPr>
        <w:t>COVID-19 in</w:t>
      </w:r>
      <w:r w:rsidRPr="00F94266">
        <w:rPr>
          <w:rFonts w:ascii="Abadi" w:hAnsi="Abadi" w:cs="Arial"/>
          <w:b/>
          <w:bCs/>
          <w:sz w:val="24"/>
          <w:szCs w:val="24"/>
        </w:rPr>
        <w:t xml:space="preserve"> this section –</w:t>
      </w:r>
      <w:r w:rsidR="00C95120">
        <w:rPr>
          <w:rFonts w:ascii="Abadi" w:hAnsi="Abadi" w:cs="Arial"/>
          <w:b/>
          <w:bCs/>
          <w:sz w:val="24"/>
          <w:szCs w:val="24"/>
        </w:rPr>
        <w:t xml:space="preserve"> </w:t>
      </w:r>
      <w:r w:rsidRPr="00F94266">
        <w:rPr>
          <w:rFonts w:ascii="Abadi" w:hAnsi="Abadi" w:cs="Arial"/>
          <w:b/>
          <w:bCs/>
          <w:sz w:val="24"/>
          <w:szCs w:val="24"/>
        </w:rPr>
        <w:t>those risks</w:t>
      </w:r>
      <w:r w:rsidR="00F243A6">
        <w:rPr>
          <w:rFonts w:ascii="Abadi" w:hAnsi="Abadi" w:cs="Arial"/>
          <w:b/>
          <w:bCs/>
          <w:sz w:val="24"/>
          <w:szCs w:val="24"/>
        </w:rPr>
        <w:t xml:space="preserve"> are dealt with in Section 9</w:t>
      </w:r>
      <w:r w:rsidRPr="00F94266">
        <w:rPr>
          <w:rFonts w:ascii="Abadi" w:hAnsi="Abadi" w:cs="Arial"/>
          <w:b/>
          <w:bCs/>
          <w:sz w:val="24"/>
          <w:szCs w:val="24"/>
        </w:rPr>
        <w:t xml:space="preserve">. </w:t>
      </w:r>
    </w:p>
    <w:p w14:paraId="25C0905A" w14:textId="68D51130" w:rsidR="00940E60" w:rsidRDefault="00940E60" w:rsidP="00940E60">
      <w:pPr>
        <w:spacing w:line="252" w:lineRule="auto"/>
        <w:jc w:val="both"/>
        <w:rPr>
          <w:rFonts w:ascii="Abadi" w:hAnsi="Abadi" w:cs="Arial"/>
          <w:sz w:val="24"/>
          <w:szCs w:val="24"/>
        </w:rPr>
      </w:pPr>
      <w:r>
        <w:rPr>
          <w:rFonts w:ascii="Abadi" w:hAnsi="Abadi" w:cs="Arial"/>
          <w:sz w:val="24"/>
          <w:szCs w:val="24"/>
        </w:rPr>
        <w:t>The following definitions apply in this section:</w:t>
      </w:r>
    </w:p>
    <w:p w14:paraId="676E91B4" w14:textId="0C84DAD3" w:rsidR="00940E60" w:rsidRDefault="0028780E" w:rsidP="00751783">
      <w:pPr>
        <w:tabs>
          <w:tab w:val="left" w:pos="1843"/>
        </w:tabs>
        <w:spacing w:after="0" w:line="252" w:lineRule="auto"/>
        <w:jc w:val="both"/>
        <w:rPr>
          <w:rFonts w:ascii="Abadi" w:hAnsi="Abadi" w:cs="Arial"/>
          <w:sz w:val="24"/>
          <w:szCs w:val="24"/>
        </w:rPr>
      </w:pPr>
      <w:r w:rsidRPr="00751783">
        <w:rPr>
          <w:rFonts w:ascii="Abadi" w:hAnsi="Abadi" w:cs="Arial"/>
          <w:b/>
          <w:bCs/>
          <w:spacing w:val="6"/>
          <w:sz w:val="24"/>
          <w:szCs w:val="24"/>
        </w:rPr>
        <w:t>HAZARD</w:t>
      </w:r>
      <w:r w:rsidR="00940E60" w:rsidRPr="0028780E">
        <w:rPr>
          <w:rFonts w:ascii="Abadi" w:hAnsi="Abadi" w:cs="Arial"/>
          <w:sz w:val="24"/>
          <w:szCs w:val="24"/>
        </w:rPr>
        <w:t xml:space="preserve"> – a possible outcome or event which carries the potential for harm</w:t>
      </w:r>
      <w:r>
        <w:rPr>
          <w:rFonts w:ascii="Abadi" w:hAnsi="Abadi" w:cs="Arial"/>
          <w:sz w:val="24"/>
          <w:szCs w:val="24"/>
        </w:rPr>
        <w:t xml:space="preserve">. Examples: </w:t>
      </w:r>
      <w:r w:rsidR="00751783">
        <w:rPr>
          <w:rFonts w:ascii="Abadi" w:hAnsi="Abadi" w:cs="Arial"/>
          <w:sz w:val="24"/>
          <w:szCs w:val="24"/>
        </w:rPr>
        <w:t>being</w:t>
      </w:r>
      <w:r>
        <w:rPr>
          <w:rFonts w:ascii="Abadi" w:hAnsi="Abadi" w:cs="Arial"/>
          <w:sz w:val="24"/>
          <w:szCs w:val="24"/>
        </w:rPr>
        <w:t xml:space="preserve"> </w:t>
      </w:r>
      <w:r w:rsidR="00751783">
        <w:rPr>
          <w:rFonts w:ascii="Abadi" w:hAnsi="Abadi" w:cs="Arial"/>
          <w:sz w:val="24"/>
          <w:szCs w:val="24"/>
        </w:rPr>
        <w:t>trampled</w:t>
      </w:r>
      <w:r>
        <w:rPr>
          <w:rFonts w:ascii="Abadi" w:hAnsi="Abadi" w:cs="Arial"/>
          <w:sz w:val="24"/>
          <w:szCs w:val="24"/>
        </w:rPr>
        <w:t xml:space="preserve"> by a </w:t>
      </w:r>
      <w:r w:rsidR="00751783">
        <w:rPr>
          <w:rFonts w:ascii="Abadi" w:hAnsi="Abadi" w:cs="Arial"/>
          <w:sz w:val="24"/>
          <w:szCs w:val="24"/>
        </w:rPr>
        <w:t>horse</w:t>
      </w:r>
      <w:r>
        <w:rPr>
          <w:rFonts w:ascii="Abadi" w:hAnsi="Abadi" w:cs="Arial"/>
          <w:sz w:val="24"/>
          <w:szCs w:val="24"/>
        </w:rPr>
        <w:t xml:space="preserve">, or experiencing emotional trauma. </w:t>
      </w:r>
    </w:p>
    <w:p w14:paraId="17D88B66" w14:textId="4C3ABE59" w:rsidR="00940E60" w:rsidRPr="008077D3" w:rsidRDefault="0028780E" w:rsidP="00751783">
      <w:pPr>
        <w:tabs>
          <w:tab w:val="left" w:pos="1843"/>
        </w:tabs>
        <w:spacing w:before="200" w:after="120"/>
        <w:rPr>
          <w:rFonts w:ascii="Abadi" w:hAnsi="Abadi" w:cs="Arial"/>
          <w:spacing w:val="-2"/>
          <w:sz w:val="24"/>
          <w:szCs w:val="24"/>
        </w:rPr>
      </w:pPr>
      <w:r w:rsidRPr="008077D3">
        <w:rPr>
          <w:rFonts w:ascii="Abadi" w:hAnsi="Abadi" w:cs="Arial"/>
          <w:b/>
          <w:bCs/>
          <w:sz w:val="24"/>
          <w:szCs w:val="24"/>
        </w:rPr>
        <w:t>LIKELIHOOD</w:t>
      </w:r>
      <w:r w:rsidRPr="008077D3">
        <w:rPr>
          <w:rFonts w:ascii="Abadi" w:hAnsi="Abadi" w:cs="Arial"/>
          <w:sz w:val="24"/>
          <w:szCs w:val="24"/>
        </w:rPr>
        <w:t xml:space="preserve"> - </w:t>
      </w:r>
      <w:r w:rsidR="00940E60" w:rsidRPr="008077D3">
        <w:rPr>
          <w:rFonts w:ascii="Abadi" w:hAnsi="Abadi" w:cs="Arial"/>
          <w:spacing w:val="-2"/>
          <w:sz w:val="24"/>
          <w:szCs w:val="24"/>
        </w:rPr>
        <w:t xml:space="preserve">the probability that </w:t>
      </w:r>
      <w:r w:rsidRPr="008077D3">
        <w:rPr>
          <w:rFonts w:ascii="Abadi" w:hAnsi="Abadi" w:cs="Arial"/>
          <w:spacing w:val="-2"/>
          <w:sz w:val="24"/>
          <w:szCs w:val="24"/>
        </w:rPr>
        <w:t>the hazard</w:t>
      </w:r>
      <w:r w:rsidR="00940E60" w:rsidRPr="008077D3">
        <w:rPr>
          <w:rFonts w:ascii="Abadi" w:hAnsi="Abadi" w:cs="Arial"/>
          <w:spacing w:val="-2"/>
          <w:sz w:val="24"/>
          <w:szCs w:val="24"/>
        </w:rPr>
        <w:t xml:space="preserve"> will actually occur</w:t>
      </w:r>
      <w:r w:rsidRPr="008077D3">
        <w:rPr>
          <w:rFonts w:ascii="Abadi" w:hAnsi="Abadi" w:cs="Arial"/>
          <w:spacing w:val="-2"/>
          <w:sz w:val="24"/>
          <w:szCs w:val="24"/>
        </w:rPr>
        <w:t>. Please score as follows:</w:t>
      </w:r>
    </w:p>
    <w:tbl>
      <w:tblPr>
        <w:tblStyle w:val="TableGrid"/>
        <w:tblW w:w="56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701"/>
        <w:gridCol w:w="3260"/>
      </w:tblGrid>
      <w:tr w:rsidR="0028780E" w14:paraId="3BEDDCFC" w14:textId="77777777" w:rsidTr="00751783">
        <w:trPr>
          <w:tblHeader/>
        </w:trPr>
        <w:tc>
          <w:tcPr>
            <w:tcW w:w="709" w:type="dxa"/>
            <w:tcBorders>
              <w:top w:val="single" w:sz="4" w:space="0" w:color="auto"/>
              <w:bottom w:val="single" w:sz="4" w:space="0" w:color="auto"/>
            </w:tcBorders>
          </w:tcPr>
          <w:p w14:paraId="0E99258D" w14:textId="6B8EFE9A" w:rsidR="0028780E" w:rsidRPr="0028780E" w:rsidRDefault="0028780E" w:rsidP="0028780E">
            <w:pPr>
              <w:pStyle w:val="NoSpacing"/>
              <w:spacing w:line="276" w:lineRule="auto"/>
              <w:jc w:val="center"/>
              <w:rPr>
                <w:rFonts w:ascii="Abadi" w:hAnsi="Abadi" w:cs="Arial"/>
                <w:b/>
                <w:sz w:val="20"/>
                <w:szCs w:val="20"/>
                <w:lang w:eastAsia="en-US"/>
              </w:rPr>
            </w:pPr>
            <w:r w:rsidRPr="0028780E">
              <w:rPr>
                <w:rFonts w:ascii="Abadi" w:hAnsi="Abadi" w:cs="Arial"/>
                <w:b/>
                <w:sz w:val="20"/>
                <w:szCs w:val="20"/>
                <w:lang w:eastAsia="en-US"/>
              </w:rPr>
              <w:t>Score</w:t>
            </w:r>
          </w:p>
        </w:tc>
        <w:tc>
          <w:tcPr>
            <w:tcW w:w="1701" w:type="dxa"/>
            <w:tcBorders>
              <w:top w:val="single" w:sz="4" w:space="0" w:color="auto"/>
              <w:bottom w:val="single" w:sz="4" w:space="0" w:color="auto"/>
            </w:tcBorders>
            <w:hideMark/>
          </w:tcPr>
          <w:p w14:paraId="023FBC2E" w14:textId="1885345E" w:rsidR="0028780E" w:rsidRPr="0028780E" w:rsidRDefault="0028780E" w:rsidP="0028780E">
            <w:pPr>
              <w:pStyle w:val="NoSpacing"/>
              <w:spacing w:line="276" w:lineRule="auto"/>
              <w:rPr>
                <w:rFonts w:ascii="Abadi" w:hAnsi="Abadi" w:cs="Arial"/>
                <w:b/>
                <w:sz w:val="20"/>
                <w:szCs w:val="20"/>
                <w:lang w:eastAsia="en-US"/>
              </w:rPr>
            </w:pPr>
            <w:r w:rsidRPr="0028780E">
              <w:rPr>
                <w:rFonts w:ascii="Abadi" w:hAnsi="Abadi" w:cs="Arial"/>
                <w:b/>
                <w:sz w:val="20"/>
                <w:szCs w:val="20"/>
                <w:lang w:eastAsia="en-US"/>
              </w:rPr>
              <w:t>Likelihood</w:t>
            </w:r>
          </w:p>
        </w:tc>
        <w:tc>
          <w:tcPr>
            <w:tcW w:w="3260" w:type="dxa"/>
            <w:tcBorders>
              <w:top w:val="single" w:sz="4" w:space="0" w:color="auto"/>
              <w:bottom w:val="single" w:sz="4" w:space="0" w:color="auto"/>
            </w:tcBorders>
            <w:hideMark/>
          </w:tcPr>
          <w:p w14:paraId="6222E336" w14:textId="750D8E6F" w:rsidR="0028780E" w:rsidRPr="0028780E" w:rsidRDefault="0028780E" w:rsidP="0028780E">
            <w:pPr>
              <w:pStyle w:val="NoSpacing"/>
              <w:spacing w:line="276" w:lineRule="auto"/>
              <w:rPr>
                <w:rFonts w:ascii="Abadi" w:hAnsi="Abadi" w:cs="Arial"/>
                <w:b/>
                <w:sz w:val="20"/>
                <w:szCs w:val="20"/>
                <w:lang w:eastAsia="en-US"/>
              </w:rPr>
            </w:pPr>
            <w:r>
              <w:rPr>
                <w:rFonts w:ascii="Abadi" w:hAnsi="Abadi" w:cs="Arial"/>
                <w:b/>
                <w:sz w:val="20"/>
                <w:szCs w:val="20"/>
                <w:lang w:eastAsia="en-US"/>
              </w:rPr>
              <w:t>Chance that the outcome will occur</w:t>
            </w:r>
          </w:p>
        </w:tc>
      </w:tr>
      <w:tr w:rsidR="0028780E" w14:paraId="0CEDEE0C" w14:textId="77777777" w:rsidTr="00751783">
        <w:tc>
          <w:tcPr>
            <w:tcW w:w="709" w:type="dxa"/>
            <w:tcBorders>
              <w:top w:val="single" w:sz="4" w:space="0" w:color="auto"/>
            </w:tcBorders>
          </w:tcPr>
          <w:p w14:paraId="528A1229" w14:textId="67CA3A73" w:rsidR="0028780E" w:rsidRPr="0028780E" w:rsidRDefault="0028780E" w:rsidP="0028780E">
            <w:pPr>
              <w:pStyle w:val="NoSpacing"/>
              <w:spacing w:line="276" w:lineRule="auto"/>
              <w:jc w:val="center"/>
              <w:rPr>
                <w:rFonts w:ascii="Abadi" w:hAnsi="Abadi" w:cs="Arial"/>
                <w:i/>
                <w:sz w:val="20"/>
                <w:szCs w:val="20"/>
                <w:lang w:eastAsia="en-US"/>
              </w:rPr>
            </w:pPr>
            <w:r w:rsidRPr="0028780E">
              <w:rPr>
                <w:rFonts w:ascii="Abadi" w:hAnsi="Abadi" w:cs="Arial"/>
                <w:sz w:val="20"/>
                <w:szCs w:val="20"/>
                <w:lang w:eastAsia="en-US"/>
              </w:rPr>
              <w:t>1</w:t>
            </w:r>
          </w:p>
        </w:tc>
        <w:tc>
          <w:tcPr>
            <w:tcW w:w="1701" w:type="dxa"/>
            <w:tcBorders>
              <w:top w:val="single" w:sz="4" w:space="0" w:color="auto"/>
            </w:tcBorders>
            <w:hideMark/>
          </w:tcPr>
          <w:p w14:paraId="7CAF00FC" w14:textId="1914EB0D" w:rsidR="0028780E" w:rsidRPr="0028780E" w:rsidRDefault="0028780E" w:rsidP="0028780E">
            <w:pPr>
              <w:pStyle w:val="NoSpacing"/>
              <w:spacing w:line="276" w:lineRule="auto"/>
              <w:rPr>
                <w:rFonts w:ascii="Abadi" w:hAnsi="Abadi" w:cs="Arial"/>
                <w:iCs/>
                <w:sz w:val="20"/>
                <w:szCs w:val="20"/>
                <w:lang w:eastAsia="en-US"/>
              </w:rPr>
            </w:pPr>
            <w:r w:rsidRPr="0028780E">
              <w:rPr>
                <w:rFonts w:ascii="Abadi" w:hAnsi="Abadi" w:cs="Arial"/>
                <w:iCs/>
                <w:sz w:val="20"/>
                <w:szCs w:val="20"/>
                <w:lang w:eastAsia="en-US"/>
              </w:rPr>
              <w:t>Highly unlikely</w:t>
            </w:r>
          </w:p>
        </w:tc>
        <w:tc>
          <w:tcPr>
            <w:tcW w:w="3260" w:type="dxa"/>
            <w:tcBorders>
              <w:top w:val="single" w:sz="4" w:space="0" w:color="auto"/>
            </w:tcBorders>
            <w:hideMark/>
          </w:tcPr>
          <w:p w14:paraId="60C5CD90" w14:textId="33F02172" w:rsidR="0028780E" w:rsidRPr="0028780E" w:rsidRDefault="0028780E" w:rsidP="0028780E">
            <w:pPr>
              <w:pStyle w:val="NoSpacing"/>
              <w:spacing w:line="276" w:lineRule="auto"/>
              <w:rPr>
                <w:rFonts w:ascii="Abadi" w:hAnsi="Abadi" w:cs="Arial"/>
                <w:sz w:val="20"/>
                <w:szCs w:val="20"/>
                <w:lang w:eastAsia="en-US"/>
              </w:rPr>
            </w:pPr>
            <w:r>
              <w:rPr>
                <w:rFonts w:ascii="Abadi" w:hAnsi="Abadi" w:cs="Arial"/>
                <w:sz w:val="20"/>
                <w:szCs w:val="20"/>
                <w:lang w:eastAsia="en-US"/>
              </w:rPr>
              <w:t xml:space="preserve">Under 0.1% </w:t>
            </w:r>
          </w:p>
        </w:tc>
      </w:tr>
      <w:tr w:rsidR="0028780E" w14:paraId="0D5A001F" w14:textId="77777777" w:rsidTr="00751783">
        <w:tc>
          <w:tcPr>
            <w:tcW w:w="709" w:type="dxa"/>
          </w:tcPr>
          <w:p w14:paraId="6FABD800" w14:textId="54314C2E" w:rsidR="0028780E" w:rsidRPr="0028780E" w:rsidRDefault="0028780E" w:rsidP="0028780E">
            <w:pPr>
              <w:pStyle w:val="NoSpacing"/>
              <w:spacing w:line="276" w:lineRule="auto"/>
              <w:jc w:val="center"/>
              <w:rPr>
                <w:rFonts w:ascii="Abadi" w:hAnsi="Abadi" w:cs="Arial"/>
                <w:i/>
                <w:sz w:val="20"/>
                <w:szCs w:val="20"/>
                <w:lang w:eastAsia="en-US"/>
              </w:rPr>
            </w:pPr>
            <w:r w:rsidRPr="0028780E">
              <w:rPr>
                <w:rFonts w:ascii="Abadi" w:hAnsi="Abadi" w:cs="Arial"/>
                <w:sz w:val="20"/>
                <w:szCs w:val="20"/>
                <w:lang w:eastAsia="en-US"/>
              </w:rPr>
              <w:t>2</w:t>
            </w:r>
          </w:p>
        </w:tc>
        <w:tc>
          <w:tcPr>
            <w:tcW w:w="1701" w:type="dxa"/>
            <w:hideMark/>
          </w:tcPr>
          <w:p w14:paraId="1ED1ECB2" w14:textId="15E790D4" w:rsidR="0028780E" w:rsidRPr="0028780E" w:rsidRDefault="0028780E" w:rsidP="0028780E">
            <w:pPr>
              <w:pStyle w:val="NoSpacing"/>
              <w:spacing w:line="276" w:lineRule="auto"/>
              <w:rPr>
                <w:rFonts w:ascii="Abadi" w:hAnsi="Abadi" w:cs="Arial"/>
                <w:iCs/>
                <w:sz w:val="20"/>
                <w:szCs w:val="20"/>
                <w:lang w:eastAsia="en-US"/>
              </w:rPr>
            </w:pPr>
            <w:r w:rsidRPr="0028780E">
              <w:rPr>
                <w:rFonts w:ascii="Abadi" w:hAnsi="Abadi" w:cs="Arial"/>
                <w:iCs/>
                <w:sz w:val="20"/>
                <w:szCs w:val="20"/>
                <w:lang w:eastAsia="en-US"/>
              </w:rPr>
              <w:t>Unlikely</w:t>
            </w:r>
          </w:p>
        </w:tc>
        <w:tc>
          <w:tcPr>
            <w:tcW w:w="3260" w:type="dxa"/>
            <w:hideMark/>
          </w:tcPr>
          <w:p w14:paraId="76723430" w14:textId="1E3FEFC7" w:rsidR="0028780E" w:rsidRPr="0028780E" w:rsidRDefault="0028780E" w:rsidP="0028780E">
            <w:pPr>
              <w:pStyle w:val="NoSpacing"/>
              <w:spacing w:line="276" w:lineRule="auto"/>
              <w:rPr>
                <w:rFonts w:ascii="Abadi" w:hAnsi="Abadi" w:cs="Arial"/>
                <w:sz w:val="20"/>
                <w:szCs w:val="20"/>
                <w:lang w:eastAsia="en-US"/>
              </w:rPr>
            </w:pPr>
            <w:r w:rsidRPr="0028780E">
              <w:rPr>
                <w:rFonts w:ascii="Abadi" w:hAnsi="Abadi" w:cs="Arial"/>
                <w:sz w:val="20"/>
                <w:szCs w:val="20"/>
                <w:lang w:eastAsia="en-US"/>
              </w:rPr>
              <w:t xml:space="preserve">0.1% </w:t>
            </w:r>
            <w:r w:rsidRPr="0028780E">
              <w:rPr>
                <w:rFonts w:ascii="Abadi" w:hAnsi="Abadi" w:cs="Abadi"/>
                <w:sz w:val="20"/>
                <w:szCs w:val="20"/>
                <w:lang w:eastAsia="en-US"/>
              </w:rPr>
              <w:t>–</w:t>
            </w:r>
            <w:r w:rsidRPr="0028780E">
              <w:rPr>
                <w:rFonts w:ascii="Abadi" w:hAnsi="Abadi" w:cs="Arial"/>
                <w:sz w:val="20"/>
                <w:szCs w:val="20"/>
                <w:lang w:eastAsia="en-US"/>
              </w:rPr>
              <w:t xml:space="preserve"> 5% </w:t>
            </w:r>
          </w:p>
        </w:tc>
      </w:tr>
      <w:tr w:rsidR="0028780E" w14:paraId="1E2ED0B7" w14:textId="77777777" w:rsidTr="00751783">
        <w:tc>
          <w:tcPr>
            <w:tcW w:w="709" w:type="dxa"/>
          </w:tcPr>
          <w:p w14:paraId="0DAB9D40" w14:textId="02446AF7" w:rsidR="0028780E" w:rsidRPr="0028780E" w:rsidRDefault="0028780E" w:rsidP="0028780E">
            <w:pPr>
              <w:pStyle w:val="NoSpacing"/>
              <w:spacing w:line="276" w:lineRule="auto"/>
              <w:jc w:val="center"/>
              <w:rPr>
                <w:rFonts w:ascii="Abadi" w:hAnsi="Abadi" w:cs="Arial"/>
                <w:i/>
                <w:sz w:val="20"/>
                <w:szCs w:val="20"/>
                <w:lang w:eastAsia="en-US"/>
              </w:rPr>
            </w:pPr>
            <w:r w:rsidRPr="0028780E">
              <w:rPr>
                <w:rFonts w:ascii="Abadi" w:hAnsi="Abadi" w:cs="Arial"/>
                <w:sz w:val="20"/>
                <w:szCs w:val="20"/>
                <w:lang w:eastAsia="en-US"/>
              </w:rPr>
              <w:t>3</w:t>
            </w:r>
          </w:p>
        </w:tc>
        <w:tc>
          <w:tcPr>
            <w:tcW w:w="1701" w:type="dxa"/>
            <w:hideMark/>
          </w:tcPr>
          <w:p w14:paraId="50C35943" w14:textId="2E8A60AD" w:rsidR="0028780E" w:rsidRPr="0028780E" w:rsidRDefault="0028780E" w:rsidP="0028780E">
            <w:pPr>
              <w:pStyle w:val="NoSpacing"/>
              <w:spacing w:line="276" w:lineRule="auto"/>
              <w:rPr>
                <w:rFonts w:ascii="Abadi" w:hAnsi="Abadi" w:cs="Arial"/>
                <w:iCs/>
                <w:sz w:val="20"/>
                <w:szCs w:val="20"/>
                <w:lang w:eastAsia="en-US"/>
              </w:rPr>
            </w:pPr>
            <w:r w:rsidRPr="0028780E">
              <w:rPr>
                <w:rFonts w:ascii="Abadi" w:hAnsi="Abadi" w:cs="Arial"/>
                <w:iCs/>
                <w:sz w:val="20"/>
                <w:szCs w:val="20"/>
                <w:lang w:eastAsia="en-US"/>
              </w:rPr>
              <w:t>Moderately likely</w:t>
            </w:r>
          </w:p>
        </w:tc>
        <w:tc>
          <w:tcPr>
            <w:tcW w:w="3260" w:type="dxa"/>
            <w:hideMark/>
          </w:tcPr>
          <w:p w14:paraId="71443B6D" w14:textId="15DE6536" w:rsidR="0028780E" w:rsidRPr="0028780E" w:rsidRDefault="0028780E" w:rsidP="0028780E">
            <w:pPr>
              <w:pStyle w:val="NoSpacing"/>
              <w:spacing w:line="276" w:lineRule="auto"/>
              <w:rPr>
                <w:rFonts w:ascii="Abadi" w:hAnsi="Abadi" w:cs="Arial"/>
                <w:sz w:val="20"/>
                <w:szCs w:val="20"/>
                <w:lang w:eastAsia="en-US"/>
              </w:rPr>
            </w:pPr>
            <w:r w:rsidRPr="0028780E">
              <w:rPr>
                <w:rFonts w:ascii="Abadi" w:hAnsi="Abadi" w:cs="Arial"/>
                <w:sz w:val="20"/>
                <w:szCs w:val="20"/>
                <w:lang w:eastAsia="en-US"/>
              </w:rPr>
              <w:t xml:space="preserve">5% – 25% </w:t>
            </w:r>
          </w:p>
        </w:tc>
      </w:tr>
      <w:tr w:rsidR="0028780E" w14:paraId="7346825E" w14:textId="77777777" w:rsidTr="00751783">
        <w:tc>
          <w:tcPr>
            <w:tcW w:w="709" w:type="dxa"/>
          </w:tcPr>
          <w:p w14:paraId="52523ED6" w14:textId="15C82893" w:rsidR="0028780E" w:rsidRPr="0028780E" w:rsidRDefault="0028780E" w:rsidP="0028780E">
            <w:pPr>
              <w:pStyle w:val="NoSpacing"/>
              <w:spacing w:line="276" w:lineRule="auto"/>
              <w:jc w:val="center"/>
              <w:rPr>
                <w:rFonts w:ascii="Abadi" w:hAnsi="Abadi" w:cs="Arial"/>
                <w:i/>
                <w:sz w:val="20"/>
                <w:szCs w:val="20"/>
                <w:lang w:eastAsia="en-US"/>
              </w:rPr>
            </w:pPr>
            <w:r w:rsidRPr="0028780E">
              <w:rPr>
                <w:rFonts w:ascii="Abadi" w:hAnsi="Abadi" w:cs="Arial"/>
                <w:sz w:val="20"/>
                <w:szCs w:val="20"/>
                <w:lang w:eastAsia="en-US"/>
              </w:rPr>
              <w:t>4</w:t>
            </w:r>
          </w:p>
        </w:tc>
        <w:tc>
          <w:tcPr>
            <w:tcW w:w="1701" w:type="dxa"/>
            <w:hideMark/>
          </w:tcPr>
          <w:p w14:paraId="0509AF96" w14:textId="0BBC4FE8" w:rsidR="0028780E" w:rsidRPr="0028780E" w:rsidRDefault="0028780E" w:rsidP="0028780E">
            <w:pPr>
              <w:pStyle w:val="NoSpacing"/>
              <w:spacing w:line="276" w:lineRule="auto"/>
              <w:rPr>
                <w:rFonts w:ascii="Abadi" w:hAnsi="Abadi" w:cs="Arial"/>
                <w:iCs/>
                <w:sz w:val="20"/>
                <w:szCs w:val="20"/>
                <w:lang w:eastAsia="en-US"/>
              </w:rPr>
            </w:pPr>
            <w:r w:rsidRPr="0028780E">
              <w:rPr>
                <w:rFonts w:ascii="Abadi" w:hAnsi="Abadi" w:cs="Arial"/>
                <w:iCs/>
                <w:sz w:val="20"/>
                <w:szCs w:val="20"/>
                <w:lang w:eastAsia="en-US"/>
              </w:rPr>
              <w:t>Likely</w:t>
            </w:r>
          </w:p>
        </w:tc>
        <w:tc>
          <w:tcPr>
            <w:tcW w:w="3260" w:type="dxa"/>
            <w:hideMark/>
          </w:tcPr>
          <w:p w14:paraId="5FA1BC52" w14:textId="0FDD79C6" w:rsidR="0028780E" w:rsidRPr="0028780E" w:rsidRDefault="0028780E" w:rsidP="0028780E">
            <w:pPr>
              <w:pStyle w:val="NoSpacing"/>
              <w:spacing w:line="276" w:lineRule="auto"/>
              <w:rPr>
                <w:rFonts w:ascii="Abadi" w:hAnsi="Abadi" w:cs="Arial"/>
                <w:sz w:val="20"/>
                <w:szCs w:val="20"/>
                <w:lang w:eastAsia="en-US"/>
              </w:rPr>
            </w:pPr>
            <w:r w:rsidRPr="0028780E">
              <w:rPr>
                <w:rFonts w:ascii="Abadi" w:hAnsi="Abadi" w:cs="Arial"/>
                <w:sz w:val="20"/>
                <w:szCs w:val="20"/>
                <w:lang w:eastAsia="en-US"/>
              </w:rPr>
              <w:t xml:space="preserve">25% – 75% </w:t>
            </w:r>
          </w:p>
        </w:tc>
      </w:tr>
      <w:tr w:rsidR="0028780E" w14:paraId="5DC98A8A" w14:textId="77777777" w:rsidTr="00751783">
        <w:tc>
          <w:tcPr>
            <w:tcW w:w="709" w:type="dxa"/>
            <w:tcBorders>
              <w:bottom w:val="single" w:sz="4" w:space="0" w:color="auto"/>
            </w:tcBorders>
          </w:tcPr>
          <w:p w14:paraId="445E33E4" w14:textId="3AC954A4" w:rsidR="0028780E" w:rsidRPr="0028780E" w:rsidRDefault="0028780E" w:rsidP="0028780E">
            <w:pPr>
              <w:pStyle w:val="NoSpacing"/>
              <w:spacing w:line="276" w:lineRule="auto"/>
              <w:jc w:val="center"/>
              <w:rPr>
                <w:rFonts w:ascii="Abadi" w:hAnsi="Abadi" w:cs="Arial"/>
                <w:i/>
                <w:sz w:val="20"/>
                <w:szCs w:val="20"/>
                <w:lang w:eastAsia="en-US"/>
              </w:rPr>
            </w:pPr>
            <w:r w:rsidRPr="0028780E">
              <w:rPr>
                <w:rFonts w:ascii="Abadi" w:hAnsi="Abadi" w:cs="Arial"/>
                <w:sz w:val="20"/>
                <w:szCs w:val="20"/>
                <w:lang w:eastAsia="en-US"/>
              </w:rPr>
              <w:t>5</w:t>
            </w:r>
          </w:p>
        </w:tc>
        <w:tc>
          <w:tcPr>
            <w:tcW w:w="1701" w:type="dxa"/>
            <w:tcBorders>
              <w:bottom w:val="single" w:sz="4" w:space="0" w:color="auto"/>
            </w:tcBorders>
            <w:hideMark/>
          </w:tcPr>
          <w:p w14:paraId="730453DF" w14:textId="3841837D" w:rsidR="0028780E" w:rsidRPr="0028780E" w:rsidRDefault="0028780E" w:rsidP="0028780E">
            <w:pPr>
              <w:pStyle w:val="NoSpacing"/>
              <w:spacing w:line="276" w:lineRule="auto"/>
              <w:rPr>
                <w:rFonts w:ascii="Abadi" w:hAnsi="Abadi" w:cs="Arial"/>
                <w:iCs/>
                <w:sz w:val="20"/>
                <w:szCs w:val="20"/>
                <w:lang w:eastAsia="en-US"/>
              </w:rPr>
            </w:pPr>
            <w:r w:rsidRPr="0028780E">
              <w:rPr>
                <w:rFonts w:ascii="Abadi" w:hAnsi="Abadi" w:cs="Arial"/>
                <w:iCs/>
                <w:sz w:val="20"/>
                <w:szCs w:val="20"/>
                <w:lang w:eastAsia="en-US"/>
              </w:rPr>
              <w:t>Highly likely</w:t>
            </w:r>
          </w:p>
        </w:tc>
        <w:tc>
          <w:tcPr>
            <w:tcW w:w="3260" w:type="dxa"/>
            <w:tcBorders>
              <w:bottom w:val="single" w:sz="4" w:space="0" w:color="auto"/>
            </w:tcBorders>
            <w:hideMark/>
          </w:tcPr>
          <w:p w14:paraId="08127871" w14:textId="5968E354" w:rsidR="0028780E" w:rsidRPr="0028780E" w:rsidRDefault="0028780E" w:rsidP="0028780E">
            <w:pPr>
              <w:pStyle w:val="NoSpacing"/>
              <w:spacing w:line="276" w:lineRule="auto"/>
              <w:rPr>
                <w:rFonts w:ascii="Abadi" w:hAnsi="Abadi" w:cs="Arial"/>
                <w:sz w:val="20"/>
                <w:szCs w:val="20"/>
                <w:lang w:eastAsia="en-US"/>
              </w:rPr>
            </w:pPr>
            <w:r w:rsidRPr="0028780E">
              <w:rPr>
                <w:rFonts w:ascii="Abadi" w:hAnsi="Abadi" w:cs="Arial"/>
                <w:sz w:val="20"/>
                <w:szCs w:val="20"/>
                <w:lang w:eastAsia="en-US"/>
              </w:rPr>
              <w:t>75% – 100%</w:t>
            </w:r>
          </w:p>
        </w:tc>
      </w:tr>
    </w:tbl>
    <w:p w14:paraId="3971037C" w14:textId="2E4D1D8B" w:rsidR="0028780E" w:rsidRDefault="0028780E" w:rsidP="00751783">
      <w:pPr>
        <w:spacing w:before="200" w:after="120"/>
        <w:rPr>
          <w:rFonts w:ascii="Arial" w:hAnsi="Arial" w:cs="Arial"/>
        </w:rPr>
      </w:pPr>
      <w:r w:rsidRPr="00751783">
        <w:rPr>
          <w:rFonts w:ascii="Abadi" w:hAnsi="Abadi" w:cs="Arial"/>
          <w:b/>
          <w:bCs/>
          <w:sz w:val="24"/>
          <w:szCs w:val="24"/>
        </w:rPr>
        <w:t>SEVERITY</w:t>
      </w:r>
      <w:r>
        <w:rPr>
          <w:rFonts w:ascii="Abadi" w:hAnsi="Abadi" w:cs="Arial"/>
          <w:sz w:val="24"/>
          <w:szCs w:val="24"/>
        </w:rPr>
        <w:t xml:space="preserve"> </w:t>
      </w:r>
      <w:r w:rsidRPr="0028780E">
        <w:rPr>
          <w:rFonts w:ascii="Abadi" w:hAnsi="Abadi" w:cs="Arial"/>
          <w:sz w:val="24"/>
          <w:szCs w:val="24"/>
        </w:rPr>
        <w:t xml:space="preserve">– the </w:t>
      </w:r>
      <w:r>
        <w:rPr>
          <w:rFonts w:ascii="Abadi" w:hAnsi="Abadi" w:cs="Arial"/>
          <w:sz w:val="24"/>
          <w:szCs w:val="24"/>
        </w:rPr>
        <w:t>amount</w:t>
      </w:r>
      <w:r w:rsidRPr="0028780E">
        <w:rPr>
          <w:rFonts w:ascii="Abadi" w:hAnsi="Abadi" w:cs="Arial"/>
          <w:sz w:val="24"/>
          <w:szCs w:val="24"/>
        </w:rPr>
        <w:t xml:space="preserve"> of harm that would </w:t>
      </w:r>
      <w:r>
        <w:rPr>
          <w:rFonts w:ascii="Abadi" w:hAnsi="Abadi" w:cs="Arial"/>
          <w:sz w:val="24"/>
          <w:szCs w:val="24"/>
        </w:rPr>
        <w:t>be done if the hazard actually occurred</w:t>
      </w:r>
    </w:p>
    <w:tbl>
      <w:tblPr>
        <w:tblStyle w:val="TableGrid"/>
        <w:tblW w:w="502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700"/>
        <w:gridCol w:w="6662"/>
      </w:tblGrid>
      <w:tr w:rsidR="0028780E" w:rsidRPr="0028780E" w14:paraId="47167F5A" w14:textId="77777777" w:rsidTr="00751783">
        <w:tc>
          <w:tcPr>
            <w:tcW w:w="391" w:type="pct"/>
            <w:tcBorders>
              <w:top w:val="single" w:sz="4" w:space="0" w:color="auto"/>
              <w:bottom w:val="single" w:sz="4" w:space="0" w:color="auto"/>
            </w:tcBorders>
          </w:tcPr>
          <w:p w14:paraId="396FEB10" w14:textId="003357A2" w:rsidR="0028780E" w:rsidRPr="0028780E" w:rsidRDefault="0028780E" w:rsidP="0028780E">
            <w:pPr>
              <w:pStyle w:val="NoSpacing"/>
              <w:spacing w:line="276" w:lineRule="auto"/>
              <w:jc w:val="center"/>
              <w:rPr>
                <w:rFonts w:ascii="Abadi" w:hAnsi="Abadi" w:cs="Arial"/>
                <w:b/>
                <w:sz w:val="20"/>
                <w:szCs w:val="20"/>
                <w:lang w:eastAsia="en-US"/>
              </w:rPr>
            </w:pPr>
            <w:r w:rsidRPr="0028780E">
              <w:rPr>
                <w:rFonts w:ascii="Abadi" w:hAnsi="Abadi" w:cs="Arial"/>
                <w:b/>
                <w:sz w:val="20"/>
                <w:szCs w:val="20"/>
                <w:lang w:eastAsia="en-US"/>
              </w:rPr>
              <w:t>Score</w:t>
            </w:r>
          </w:p>
        </w:tc>
        <w:tc>
          <w:tcPr>
            <w:tcW w:w="937" w:type="pct"/>
            <w:tcBorders>
              <w:top w:val="single" w:sz="4" w:space="0" w:color="auto"/>
              <w:bottom w:val="single" w:sz="4" w:space="0" w:color="auto"/>
            </w:tcBorders>
            <w:hideMark/>
          </w:tcPr>
          <w:p w14:paraId="7BD9873C" w14:textId="6925D52C" w:rsidR="0028780E" w:rsidRPr="0028780E" w:rsidRDefault="00751783" w:rsidP="0028780E">
            <w:pPr>
              <w:pStyle w:val="NoSpacing"/>
              <w:spacing w:line="276" w:lineRule="auto"/>
              <w:rPr>
                <w:rFonts w:ascii="Abadi" w:hAnsi="Abadi" w:cs="Arial"/>
                <w:b/>
                <w:sz w:val="20"/>
                <w:szCs w:val="20"/>
                <w:lang w:eastAsia="en-US"/>
              </w:rPr>
            </w:pPr>
            <w:r>
              <w:rPr>
                <w:rFonts w:ascii="Abadi" w:hAnsi="Abadi" w:cs="Arial"/>
                <w:b/>
                <w:sz w:val="20"/>
                <w:szCs w:val="20"/>
                <w:lang w:eastAsia="en-US"/>
              </w:rPr>
              <w:t>Amount of harm</w:t>
            </w:r>
          </w:p>
        </w:tc>
        <w:tc>
          <w:tcPr>
            <w:tcW w:w="3672" w:type="pct"/>
            <w:tcBorders>
              <w:top w:val="single" w:sz="4" w:space="0" w:color="auto"/>
              <w:bottom w:val="single" w:sz="4" w:space="0" w:color="auto"/>
            </w:tcBorders>
            <w:hideMark/>
          </w:tcPr>
          <w:p w14:paraId="63260BEB" w14:textId="2C11BB2D" w:rsidR="0028780E" w:rsidRPr="0028780E" w:rsidRDefault="00751783" w:rsidP="0028780E">
            <w:pPr>
              <w:pStyle w:val="NoSpacing"/>
              <w:spacing w:line="276" w:lineRule="auto"/>
              <w:rPr>
                <w:rFonts w:ascii="Abadi" w:hAnsi="Abadi" w:cs="Arial"/>
                <w:b/>
                <w:sz w:val="20"/>
                <w:szCs w:val="20"/>
                <w:lang w:eastAsia="en-US"/>
              </w:rPr>
            </w:pPr>
            <w:r>
              <w:rPr>
                <w:rFonts w:ascii="Abadi" w:hAnsi="Abadi" w:cs="Arial"/>
                <w:b/>
                <w:sz w:val="20"/>
                <w:szCs w:val="20"/>
                <w:lang w:eastAsia="en-US"/>
              </w:rPr>
              <w:t>Examples</w:t>
            </w:r>
          </w:p>
        </w:tc>
      </w:tr>
      <w:tr w:rsidR="0028780E" w:rsidRPr="0028780E" w14:paraId="3A522407" w14:textId="77777777" w:rsidTr="00751783">
        <w:tc>
          <w:tcPr>
            <w:tcW w:w="391" w:type="pct"/>
            <w:tcBorders>
              <w:top w:val="single" w:sz="4" w:space="0" w:color="auto"/>
              <w:bottom w:val="single" w:sz="4" w:space="0" w:color="auto"/>
            </w:tcBorders>
            <w:vAlign w:val="center"/>
          </w:tcPr>
          <w:p w14:paraId="568BF48C" w14:textId="4CB58C1C" w:rsidR="0028780E" w:rsidRPr="0028780E" w:rsidRDefault="0028780E" w:rsidP="0028780E">
            <w:pPr>
              <w:pStyle w:val="NoSpacing"/>
              <w:spacing w:line="276" w:lineRule="auto"/>
              <w:jc w:val="center"/>
              <w:rPr>
                <w:rFonts w:ascii="Abadi" w:hAnsi="Abadi" w:cs="Arial"/>
                <w:i/>
                <w:sz w:val="20"/>
                <w:szCs w:val="20"/>
                <w:lang w:eastAsia="en-US"/>
              </w:rPr>
            </w:pPr>
            <w:r w:rsidRPr="0028780E">
              <w:rPr>
                <w:rFonts w:ascii="Abadi" w:hAnsi="Abadi" w:cs="Arial"/>
                <w:sz w:val="20"/>
                <w:szCs w:val="20"/>
                <w:lang w:eastAsia="en-US"/>
              </w:rPr>
              <w:t>1</w:t>
            </w:r>
          </w:p>
        </w:tc>
        <w:tc>
          <w:tcPr>
            <w:tcW w:w="937" w:type="pct"/>
            <w:tcBorders>
              <w:top w:val="single" w:sz="4" w:space="0" w:color="auto"/>
              <w:bottom w:val="single" w:sz="4" w:space="0" w:color="auto"/>
            </w:tcBorders>
            <w:vAlign w:val="center"/>
            <w:hideMark/>
          </w:tcPr>
          <w:p w14:paraId="1E62C2B8" w14:textId="00882DDF" w:rsidR="0028780E" w:rsidRPr="0028780E" w:rsidRDefault="0028780E" w:rsidP="0028780E">
            <w:pPr>
              <w:pStyle w:val="NoSpacing"/>
              <w:spacing w:line="276" w:lineRule="auto"/>
              <w:rPr>
                <w:rFonts w:ascii="Abadi" w:hAnsi="Abadi" w:cs="Arial"/>
                <w:iCs/>
                <w:sz w:val="20"/>
                <w:szCs w:val="20"/>
                <w:lang w:eastAsia="en-US"/>
              </w:rPr>
            </w:pPr>
            <w:r w:rsidRPr="0028780E">
              <w:rPr>
                <w:rFonts w:ascii="Abadi" w:hAnsi="Abadi" w:cs="Arial"/>
                <w:iCs/>
                <w:sz w:val="20"/>
                <w:szCs w:val="20"/>
                <w:lang w:eastAsia="en-US"/>
              </w:rPr>
              <w:t xml:space="preserve">Very </w:t>
            </w:r>
            <w:r w:rsidR="00751783">
              <w:rPr>
                <w:rFonts w:ascii="Abadi" w:hAnsi="Abadi" w:cs="Arial"/>
                <w:iCs/>
                <w:sz w:val="20"/>
                <w:szCs w:val="20"/>
                <w:lang w:eastAsia="en-US"/>
              </w:rPr>
              <w:t>small</w:t>
            </w:r>
          </w:p>
        </w:tc>
        <w:tc>
          <w:tcPr>
            <w:tcW w:w="3672" w:type="pct"/>
            <w:tcBorders>
              <w:top w:val="single" w:sz="4" w:space="0" w:color="auto"/>
              <w:bottom w:val="single" w:sz="4" w:space="0" w:color="auto"/>
            </w:tcBorders>
            <w:vAlign w:val="center"/>
            <w:hideMark/>
          </w:tcPr>
          <w:p w14:paraId="4DD4C963" w14:textId="777CDD43" w:rsidR="0028780E" w:rsidRPr="0028780E" w:rsidRDefault="00751783" w:rsidP="00751783">
            <w:pPr>
              <w:pStyle w:val="NoSpacing"/>
              <w:spacing w:line="276" w:lineRule="auto"/>
              <w:jc w:val="left"/>
              <w:rPr>
                <w:rFonts w:ascii="Abadi" w:hAnsi="Abadi" w:cs="Arial"/>
                <w:sz w:val="20"/>
                <w:szCs w:val="20"/>
                <w:lang w:eastAsia="en-US"/>
              </w:rPr>
            </w:pPr>
            <w:r>
              <w:rPr>
                <w:rFonts w:ascii="Abadi" w:hAnsi="Abadi" w:cs="Arial"/>
                <w:sz w:val="20"/>
                <w:szCs w:val="20"/>
                <w:lang w:eastAsia="en-US"/>
              </w:rPr>
              <w:t>Wasted</w:t>
            </w:r>
            <w:r w:rsidR="0028780E" w:rsidRPr="0028780E">
              <w:rPr>
                <w:rFonts w:ascii="Abadi" w:hAnsi="Abadi" w:cs="Arial"/>
                <w:sz w:val="20"/>
                <w:szCs w:val="20"/>
                <w:lang w:eastAsia="en-US"/>
              </w:rPr>
              <w:t xml:space="preserve"> time or effort</w:t>
            </w:r>
            <w:r>
              <w:rPr>
                <w:rFonts w:ascii="Abadi" w:hAnsi="Abadi" w:cs="Arial"/>
                <w:sz w:val="20"/>
                <w:szCs w:val="20"/>
                <w:lang w:eastAsia="en-US"/>
              </w:rPr>
              <w:t>;</w:t>
            </w:r>
            <w:r w:rsidR="0028780E" w:rsidRPr="0028780E">
              <w:rPr>
                <w:rFonts w:ascii="Abadi" w:hAnsi="Abadi" w:cs="Arial"/>
                <w:sz w:val="20"/>
                <w:szCs w:val="20"/>
                <w:lang w:eastAsia="en-US"/>
              </w:rPr>
              <w:t xml:space="preserve"> boredom</w:t>
            </w:r>
            <w:r>
              <w:rPr>
                <w:rFonts w:ascii="Abadi" w:hAnsi="Abadi" w:cs="Arial"/>
                <w:sz w:val="20"/>
                <w:szCs w:val="20"/>
                <w:lang w:eastAsia="en-US"/>
              </w:rPr>
              <w:t>;</w:t>
            </w:r>
            <w:r w:rsidR="0028780E" w:rsidRPr="0028780E">
              <w:rPr>
                <w:rFonts w:ascii="Abadi" w:hAnsi="Abadi" w:cs="Arial"/>
                <w:sz w:val="20"/>
                <w:szCs w:val="20"/>
                <w:lang w:eastAsia="en-US"/>
              </w:rPr>
              <w:t xml:space="preserve"> mental fatigue</w:t>
            </w:r>
            <w:r>
              <w:rPr>
                <w:rFonts w:ascii="Abadi" w:hAnsi="Abadi" w:cs="Arial"/>
                <w:sz w:val="20"/>
                <w:szCs w:val="20"/>
                <w:lang w:eastAsia="en-US"/>
              </w:rPr>
              <w:t>;</w:t>
            </w:r>
            <w:r w:rsidR="0028780E" w:rsidRPr="0028780E">
              <w:rPr>
                <w:rFonts w:ascii="Abadi" w:hAnsi="Abadi" w:cs="Arial"/>
                <w:sz w:val="20"/>
                <w:szCs w:val="20"/>
                <w:lang w:eastAsia="en-US"/>
              </w:rPr>
              <w:t xml:space="preserve"> minor embarrassment or frustration</w:t>
            </w:r>
            <w:r>
              <w:rPr>
                <w:rFonts w:ascii="Abadi" w:hAnsi="Abadi" w:cs="Arial"/>
                <w:sz w:val="20"/>
                <w:szCs w:val="20"/>
                <w:lang w:eastAsia="en-US"/>
              </w:rPr>
              <w:t>;</w:t>
            </w:r>
            <w:r w:rsidR="0028780E" w:rsidRPr="0028780E">
              <w:rPr>
                <w:rFonts w:ascii="Abadi" w:hAnsi="Abadi" w:cs="Arial"/>
                <w:sz w:val="20"/>
                <w:szCs w:val="20"/>
                <w:lang w:eastAsia="en-US"/>
              </w:rPr>
              <w:t xml:space="preserve"> minor property damage</w:t>
            </w:r>
            <w:r>
              <w:rPr>
                <w:rFonts w:ascii="Abadi" w:hAnsi="Abadi" w:cs="Arial"/>
                <w:sz w:val="20"/>
                <w:szCs w:val="20"/>
                <w:lang w:eastAsia="en-US"/>
              </w:rPr>
              <w:t>;</w:t>
            </w:r>
            <w:r w:rsidR="0028780E" w:rsidRPr="0028780E">
              <w:rPr>
                <w:rFonts w:ascii="Abadi" w:hAnsi="Abadi" w:cs="Arial"/>
                <w:sz w:val="20"/>
                <w:szCs w:val="20"/>
                <w:lang w:eastAsia="en-US"/>
              </w:rPr>
              <w:t xml:space="preserve"> minor or moderate physical discomfort</w:t>
            </w:r>
            <w:r>
              <w:rPr>
                <w:rFonts w:ascii="Abadi" w:hAnsi="Abadi" w:cs="Arial"/>
                <w:sz w:val="20"/>
                <w:szCs w:val="20"/>
                <w:lang w:eastAsia="en-US"/>
              </w:rPr>
              <w:t>;</w:t>
            </w:r>
            <w:r w:rsidR="0028780E" w:rsidRPr="0028780E">
              <w:rPr>
                <w:rFonts w:ascii="Abadi" w:hAnsi="Abadi" w:cs="Arial"/>
                <w:sz w:val="20"/>
                <w:szCs w:val="20"/>
                <w:lang w:eastAsia="en-US"/>
              </w:rPr>
              <w:t xml:space="preserve"> minor invasion of privacy</w:t>
            </w:r>
            <w:r>
              <w:rPr>
                <w:rFonts w:ascii="Abadi" w:hAnsi="Abadi" w:cs="Arial"/>
                <w:sz w:val="20"/>
                <w:szCs w:val="20"/>
                <w:lang w:eastAsia="en-US"/>
              </w:rPr>
              <w:t xml:space="preserve">; the anticipation of any of these. </w:t>
            </w:r>
          </w:p>
        </w:tc>
      </w:tr>
      <w:tr w:rsidR="0028780E" w:rsidRPr="0028780E" w14:paraId="17E3A318" w14:textId="77777777" w:rsidTr="00751783">
        <w:tc>
          <w:tcPr>
            <w:tcW w:w="391" w:type="pct"/>
            <w:tcBorders>
              <w:top w:val="single" w:sz="4" w:space="0" w:color="auto"/>
              <w:bottom w:val="single" w:sz="4" w:space="0" w:color="auto"/>
            </w:tcBorders>
            <w:vAlign w:val="center"/>
          </w:tcPr>
          <w:p w14:paraId="5137C272" w14:textId="6BCCF918" w:rsidR="0028780E" w:rsidRPr="0028780E" w:rsidRDefault="0028780E" w:rsidP="0028780E">
            <w:pPr>
              <w:pStyle w:val="NoSpacing"/>
              <w:spacing w:line="276" w:lineRule="auto"/>
              <w:jc w:val="center"/>
              <w:rPr>
                <w:rFonts w:ascii="Abadi" w:hAnsi="Abadi" w:cs="Arial"/>
                <w:i/>
                <w:sz w:val="20"/>
                <w:szCs w:val="20"/>
                <w:lang w:eastAsia="en-US"/>
              </w:rPr>
            </w:pPr>
            <w:r w:rsidRPr="0028780E">
              <w:rPr>
                <w:rFonts w:ascii="Abadi" w:hAnsi="Abadi" w:cs="Arial"/>
                <w:sz w:val="20"/>
                <w:szCs w:val="20"/>
                <w:lang w:eastAsia="en-US"/>
              </w:rPr>
              <w:t>2</w:t>
            </w:r>
          </w:p>
        </w:tc>
        <w:tc>
          <w:tcPr>
            <w:tcW w:w="937" w:type="pct"/>
            <w:tcBorders>
              <w:top w:val="single" w:sz="4" w:space="0" w:color="auto"/>
              <w:bottom w:val="single" w:sz="4" w:space="0" w:color="auto"/>
            </w:tcBorders>
            <w:vAlign w:val="center"/>
            <w:hideMark/>
          </w:tcPr>
          <w:p w14:paraId="7C3CF5E2" w14:textId="75374C6D" w:rsidR="0028780E" w:rsidRPr="0028780E" w:rsidRDefault="00751783" w:rsidP="0028780E">
            <w:pPr>
              <w:pStyle w:val="NoSpacing"/>
              <w:spacing w:line="276" w:lineRule="auto"/>
              <w:rPr>
                <w:rFonts w:ascii="Abadi" w:hAnsi="Abadi" w:cs="Arial"/>
                <w:iCs/>
                <w:sz w:val="20"/>
                <w:szCs w:val="20"/>
                <w:lang w:eastAsia="en-US"/>
              </w:rPr>
            </w:pPr>
            <w:r>
              <w:rPr>
                <w:rFonts w:ascii="Abadi" w:hAnsi="Abadi" w:cs="Arial"/>
                <w:iCs/>
                <w:sz w:val="20"/>
                <w:szCs w:val="20"/>
                <w:lang w:eastAsia="en-US"/>
              </w:rPr>
              <w:t>Small</w:t>
            </w:r>
          </w:p>
        </w:tc>
        <w:tc>
          <w:tcPr>
            <w:tcW w:w="3672" w:type="pct"/>
            <w:tcBorders>
              <w:top w:val="single" w:sz="4" w:space="0" w:color="auto"/>
              <w:bottom w:val="single" w:sz="4" w:space="0" w:color="auto"/>
            </w:tcBorders>
            <w:vAlign w:val="center"/>
            <w:hideMark/>
          </w:tcPr>
          <w:p w14:paraId="49B1DB08" w14:textId="62A18B06" w:rsidR="0028780E" w:rsidRPr="0028780E" w:rsidRDefault="00751783" w:rsidP="00751783">
            <w:pPr>
              <w:pStyle w:val="NoSpacing"/>
              <w:spacing w:line="276" w:lineRule="auto"/>
              <w:jc w:val="left"/>
              <w:rPr>
                <w:rFonts w:ascii="Abadi" w:hAnsi="Abadi" w:cs="Arial"/>
                <w:sz w:val="20"/>
                <w:szCs w:val="20"/>
                <w:lang w:eastAsia="en-US"/>
              </w:rPr>
            </w:pPr>
            <w:r>
              <w:rPr>
                <w:rFonts w:ascii="Abadi" w:hAnsi="Abadi" w:cs="Arial"/>
                <w:sz w:val="20"/>
                <w:szCs w:val="20"/>
                <w:lang w:eastAsia="en-US"/>
              </w:rPr>
              <w:t>M</w:t>
            </w:r>
            <w:r w:rsidR="0028780E" w:rsidRPr="0028780E">
              <w:rPr>
                <w:rFonts w:ascii="Abadi" w:hAnsi="Abadi" w:cs="Arial"/>
                <w:sz w:val="20"/>
                <w:szCs w:val="20"/>
                <w:lang w:eastAsia="en-US"/>
              </w:rPr>
              <w:t>inor physical pain</w:t>
            </w:r>
            <w:r>
              <w:rPr>
                <w:rFonts w:ascii="Abadi" w:hAnsi="Abadi" w:cs="Arial"/>
                <w:sz w:val="20"/>
                <w:szCs w:val="20"/>
                <w:lang w:eastAsia="en-US"/>
              </w:rPr>
              <w:t>;</w:t>
            </w:r>
            <w:r w:rsidR="0028780E" w:rsidRPr="0028780E">
              <w:rPr>
                <w:rFonts w:ascii="Abadi" w:hAnsi="Abadi" w:cs="Arial"/>
                <w:sz w:val="20"/>
                <w:szCs w:val="20"/>
                <w:lang w:eastAsia="en-US"/>
              </w:rPr>
              <w:t xml:space="preserve"> moderate psychological distress (embarrassment, shame, etc.)</w:t>
            </w:r>
            <w:r>
              <w:rPr>
                <w:rFonts w:ascii="Abadi" w:hAnsi="Abadi" w:cs="Arial"/>
                <w:sz w:val="20"/>
                <w:szCs w:val="20"/>
                <w:lang w:eastAsia="en-US"/>
              </w:rPr>
              <w:t>;</w:t>
            </w:r>
            <w:r w:rsidR="0028780E" w:rsidRPr="0028780E">
              <w:rPr>
                <w:rFonts w:ascii="Abadi" w:hAnsi="Abadi" w:cs="Arial"/>
                <w:sz w:val="20"/>
                <w:szCs w:val="20"/>
                <w:lang w:eastAsia="en-US"/>
              </w:rPr>
              <w:t xml:space="preserve"> minor reputational damage</w:t>
            </w:r>
            <w:r>
              <w:rPr>
                <w:rFonts w:ascii="Abadi" w:hAnsi="Abadi" w:cs="Arial"/>
                <w:sz w:val="20"/>
                <w:szCs w:val="20"/>
                <w:lang w:eastAsia="en-US"/>
              </w:rPr>
              <w:t>;</w:t>
            </w:r>
            <w:r w:rsidR="0028780E" w:rsidRPr="0028780E">
              <w:rPr>
                <w:rFonts w:ascii="Abadi" w:hAnsi="Abadi" w:cs="Arial"/>
                <w:sz w:val="20"/>
                <w:szCs w:val="20"/>
                <w:lang w:eastAsia="en-US"/>
              </w:rPr>
              <w:t xml:space="preserve"> </w:t>
            </w:r>
            <w:r>
              <w:rPr>
                <w:rFonts w:ascii="Abadi" w:hAnsi="Abadi" w:cs="Arial"/>
                <w:sz w:val="20"/>
                <w:szCs w:val="20"/>
                <w:lang w:eastAsia="en-US"/>
              </w:rPr>
              <w:t xml:space="preserve">the anticipation of any of these; </w:t>
            </w:r>
            <w:r w:rsidR="0028780E" w:rsidRPr="0028780E">
              <w:rPr>
                <w:rFonts w:ascii="Abadi" w:hAnsi="Abadi" w:cs="Arial"/>
                <w:sz w:val="20"/>
                <w:szCs w:val="20"/>
                <w:lang w:eastAsia="en-US"/>
              </w:rPr>
              <w:t>offence</w:t>
            </w:r>
            <w:r>
              <w:rPr>
                <w:rFonts w:ascii="Abadi" w:hAnsi="Abadi" w:cs="Arial"/>
                <w:sz w:val="20"/>
                <w:szCs w:val="20"/>
                <w:lang w:eastAsia="en-US"/>
              </w:rPr>
              <w:t>;</w:t>
            </w:r>
            <w:r w:rsidR="0028780E" w:rsidRPr="0028780E">
              <w:rPr>
                <w:rFonts w:ascii="Abadi" w:hAnsi="Abadi" w:cs="Arial"/>
                <w:sz w:val="20"/>
                <w:szCs w:val="20"/>
                <w:lang w:eastAsia="en-US"/>
              </w:rPr>
              <w:t xml:space="preserve"> moderate property damage</w:t>
            </w:r>
            <w:r>
              <w:rPr>
                <w:rFonts w:ascii="Abadi" w:hAnsi="Abadi" w:cs="Arial"/>
                <w:sz w:val="20"/>
                <w:szCs w:val="20"/>
                <w:lang w:eastAsia="en-US"/>
              </w:rPr>
              <w:t>;</w:t>
            </w:r>
            <w:r w:rsidR="0028780E" w:rsidRPr="0028780E">
              <w:rPr>
                <w:rFonts w:ascii="Abadi" w:hAnsi="Abadi" w:cs="Arial"/>
                <w:sz w:val="20"/>
                <w:szCs w:val="20"/>
                <w:lang w:eastAsia="en-US"/>
              </w:rPr>
              <w:t xml:space="preserve"> moderate invasion of privacy</w:t>
            </w:r>
            <w:r>
              <w:rPr>
                <w:rFonts w:ascii="Abadi" w:hAnsi="Abadi" w:cs="Arial"/>
                <w:sz w:val="20"/>
                <w:szCs w:val="20"/>
                <w:lang w:eastAsia="en-US"/>
              </w:rPr>
              <w:t>;</w:t>
            </w:r>
            <w:r w:rsidR="0028780E" w:rsidRPr="0028780E">
              <w:rPr>
                <w:rFonts w:ascii="Abadi" w:hAnsi="Abadi" w:cs="Arial"/>
                <w:sz w:val="20"/>
                <w:szCs w:val="20"/>
                <w:lang w:eastAsia="en-US"/>
              </w:rPr>
              <w:t xml:space="preserve"> increased exposure to everyday risks (traffic, air pollution, etc.)</w:t>
            </w:r>
          </w:p>
        </w:tc>
      </w:tr>
      <w:tr w:rsidR="0028780E" w:rsidRPr="0028780E" w14:paraId="3854F3DF" w14:textId="77777777" w:rsidTr="00751783">
        <w:tc>
          <w:tcPr>
            <w:tcW w:w="391" w:type="pct"/>
            <w:tcBorders>
              <w:top w:val="single" w:sz="4" w:space="0" w:color="auto"/>
              <w:bottom w:val="single" w:sz="4" w:space="0" w:color="auto"/>
            </w:tcBorders>
            <w:vAlign w:val="center"/>
          </w:tcPr>
          <w:p w14:paraId="147D0843" w14:textId="317CFDAA" w:rsidR="0028780E" w:rsidRPr="0028780E" w:rsidRDefault="0028780E" w:rsidP="0028780E">
            <w:pPr>
              <w:pStyle w:val="NoSpacing"/>
              <w:spacing w:line="276" w:lineRule="auto"/>
              <w:jc w:val="center"/>
              <w:rPr>
                <w:rFonts w:ascii="Abadi" w:hAnsi="Abadi" w:cs="Arial"/>
                <w:i/>
                <w:sz w:val="20"/>
                <w:szCs w:val="20"/>
                <w:lang w:eastAsia="en-US"/>
              </w:rPr>
            </w:pPr>
            <w:r w:rsidRPr="0028780E">
              <w:rPr>
                <w:rFonts w:ascii="Abadi" w:hAnsi="Abadi" w:cs="Arial"/>
                <w:sz w:val="20"/>
                <w:szCs w:val="20"/>
                <w:lang w:eastAsia="en-US"/>
              </w:rPr>
              <w:t>3</w:t>
            </w:r>
          </w:p>
        </w:tc>
        <w:tc>
          <w:tcPr>
            <w:tcW w:w="937" w:type="pct"/>
            <w:tcBorders>
              <w:top w:val="single" w:sz="4" w:space="0" w:color="auto"/>
              <w:bottom w:val="single" w:sz="4" w:space="0" w:color="auto"/>
            </w:tcBorders>
            <w:vAlign w:val="center"/>
            <w:hideMark/>
          </w:tcPr>
          <w:p w14:paraId="12F4805A" w14:textId="632B7038" w:rsidR="0028780E" w:rsidRPr="0028780E" w:rsidRDefault="0028780E" w:rsidP="0028780E">
            <w:pPr>
              <w:pStyle w:val="NoSpacing"/>
              <w:spacing w:line="276" w:lineRule="auto"/>
              <w:rPr>
                <w:rFonts w:ascii="Abadi" w:hAnsi="Abadi" w:cs="Arial"/>
                <w:iCs/>
                <w:sz w:val="20"/>
                <w:szCs w:val="20"/>
                <w:lang w:eastAsia="en-US"/>
              </w:rPr>
            </w:pPr>
            <w:r w:rsidRPr="0028780E">
              <w:rPr>
                <w:rFonts w:ascii="Abadi" w:hAnsi="Abadi" w:cs="Arial"/>
                <w:iCs/>
                <w:sz w:val="20"/>
                <w:szCs w:val="20"/>
                <w:lang w:eastAsia="en-US"/>
              </w:rPr>
              <w:t>Moderate</w:t>
            </w:r>
          </w:p>
        </w:tc>
        <w:tc>
          <w:tcPr>
            <w:tcW w:w="3672" w:type="pct"/>
            <w:tcBorders>
              <w:top w:val="single" w:sz="4" w:space="0" w:color="auto"/>
              <w:bottom w:val="single" w:sz="4" w:space="0" w:color="auto"/>
            </w:tcBorders>
            <w:vAlign w:val="center"/>
            <w:hideMark/>
          </w:tcPr>
          <w:p w14:paraId="48ECABC0" w14:textId="12AD86DD" w:rsidR="0028780E" w:rsidRPr="0028780E" w:rsidRDefault="00751783" w:rsidP="00751783">
            <w:pPr>
              <w:pStyle w:val="NoSpacing"/>
              <w:spacing w:line="276" w:lineRule="auto"/>
              <w:jc w:val="left"/>
              <w:rPr>
                <w:rFonts w:ascii="Abadi" w:hAnsi="Abadi" w:cs="Arial"/>
                <w:sz w:val="20"/>
                <w:szCs w:val="20"/>
                <w:lang w:eastAsia="en-US"/>
              </w:rPr>
            </w:pPr>
            <w:r>
              <w:rPr>
                <w:rFonts w:ascii="Abadi" w:hAnsi="Abadi" w:cs="Arial"/>
                <w:sz w:val="20"/>
                <w:szCs w:val="20"/>
                <w:lang w:eastAsia="en-US"/>
              </w:rPr>
              <w:t>M</w:t>
            </w:r>
            <w:r w:rsidR="0028780E" w:rsidRPr="0028780E">
              <w:rPr>
                <w:rFonts w:ascii="Abadi" w:hAnsi="Abadi" w:cs="Arial"/>
                <w:sz w:val="20"/>
                <w:szCs w:val="20"/>
                <w:lang w:eastAsia="en-US"/>
              </w:rPr>
              <w:t xml:space="preserve">oderate physical pain </w:t>
            </w:r>
            <w:r>
              <w:rPr>
                <w:rFonts w:ascii="Abadi" w:hAnsi="Abadi" w:cs="Arial"/>
                <w:sz w:val="20"/>
                <w:szCs w:val="20"/>
                <w:lang w:eastAsia="en-US"/>
              </w:rPr>
              <w:t>(actual or anticipated);</w:t>
            </w:r>
            <w:r w:rsidR="0028780E" w:rsidRPr="0028780E">
              <w:rPr>
                <w:rFonts w:ascii="Abadi" w:hAnsi="Abadi" w:cs="Arial"/>
                <w:sz w:val="20"/>
                <w:szCs w:val="20"/>
                <w:lang w:eastAsia="en-US"/>
              </w:rPr>
              <w:t xml:space="preserve"> recalling of traumatic events, moderate to high intensity stress or anxiety, etc.</w:t>
            </w:r>
          </w:p>
        </w:tc>
      </w:tr>
      <w:tr w:rsidR="0028780E" w:rsidRPr="0028780E" w14:paraId="5327B36E" w14:textId="77777777" w:rsidTr="00751783">
        <w:tc>
          <w:tcPr>
            <w:tcW w:w="391" w:type="pct"/>
            <w:tcBorders>
              <w:top w:val="single" w:sz="4" w:space="0" w:color="auto"/>
              <w:bottom w:val="single" w:sz="4" w:space="0" w:color="auto"/>
            </w:tcBorders>
            <w:vAlign w:val="center"/>
          </w:tcPr>
          <w:p w14:paraId="2F8D34BA" w14:textId="231C249F" w:rsidR="0028780E" w:rsidRPr="0028780E" w:rsidRDefault="0028780E" w:rsidP="0028780E">
            <w:pPr>
              <w:pStyle w:val="NoSpacing"/>
              <w:spacing w:line="276" w:lineRule="auto"/>
              <w:jc w:val="center"/>
              <w:rPr>
                <w:rFonts w:ascii="Abadi" w:hAnsi="Abadi" w:cs="Arial"/>
                <w:i/>
                <w:sz w:val="20"/>
                <w:szCs w:val="20"/>
                <w:lang w:eastAsia="en-US"/>
              </w:rPr>
            </w:pPr>
            <w:r w:rsidRPr="0028780E">
              <w:rPr>
                <w:rFonts w:ascii="Abadi" w:hAnsi="Abadi" w:cs="Arial"/>
                <w:sz w:val="20"/>
                <w:szCs w:val="20"/>
                <w:lang w:eastAsia="en-US"/>
              </w:rPr>
              <w:t>4</w:t>
            </w:r>
          </w:p>
        </w:tc>
        <w:tc>
          <w:tcPr>
            <w:tcW w:w="937" w:type="pct"/>
            <w:tcBorders>
              <w:top w:val="single" w:sz="4" w:space="0" w:color="auto"/>
              <w:bottom w:val="single" w:sz="4" w:space="0" w:color="auto"/>
            </w:tcBorders>
            <w:vAlign w:val="center"/>
            <w:hideMark/>
          </w:tcPr>
          <w:p w14:paraId="2E1C907F" w14:textId="1BB2A5BE" w:rsidR="0028780E" w:rsidRPr="0028780E" w:rsidRDefault="0028780E" w:rsidP="0028780E">
            <w:pPr>
              <w:pStyle w:val="NoSpacing"/>
              <w:spacing w:line="276" w:lineRule="auto"/>
              <w:rPr>
                <w:rFonts w:ascii="Abadi" w:hAnsi="Abadi" w:cs="Arial"/>
                <w:iCs/>
                <w:sz w:val="20"/>
                <w:szCs w:val="20"/>
                <w:lang w:eastAsia="en-US"/>
              </w:rPr>
            </w:pPr>
            <w:r w:rsidRPr="0028780E">
              <w:rPr>
                <w:rFonts w:ascii="Abadi" w:hAnsi="Abadi" w:cs="Arial"/>
                <w:iCs/>
                <w:sz w:val="20"/>
                <w:szCs w:val="20"/>
                <w:lang w:eastAsia="en-US"/>
              </w:rPr>
              <w:t>High</w:t>
            </w:r>
          </w:p>
        </w:tc>
        <w:tc>
          <w:tcPr>
            <w:tcW w:w="3672" w:type="pct"/>
            <w:tcBorders>
              <w:top w:val="single" w:sz="4" w:space="0" w:color="auto"/>
              <w:bottom w:val="single" w:sz="4" w:space="0" w:color="auto"/>
            </w:tcBorders>
            <w:vAlign w:val="center"/>
            <w:hideMark/>
          </w:tcPr>
          <w:p w14:paraId="18E033DA" w14:textId="5DFFEB14" w:rsidR="0028780E" w:rsidRPr="0028780E" w:rsidRDefault="00751783" w:rsidP="0028780E">
            <w:pPr>
              <w:pStyle w:val="NoSpacing"/>
              <w:spacing w:line="276" w:lineRule="auto"/>
              <w:rPr>
                <w:rFonts w:ascii="Abadi" w:hAnsi="Abadi" w:cs="Arial"/>
                <w:sz w:val="20"/>
                <w:szCs w:val="20"/>
                <w:lang w:eastAsia="en-US"/>
              </w:rPr>
            </w:pPr>
            <w:r>
              <w:rPr>
                <w:rFonts w:ascii="Abadi" w:hAnsi="Abadi" w:cs="Arial"/>
                <w:sz w:val="20"/>
                <w:szCs w:val="20"/>
                <w:lang w:eastAsia="en-US"/>
              </w:rPr>
              <w:t>S</w:t>
            </w:r>
            <w:r w:rsidR="0028780E" w:rsidRPr="0028780E">
              <w:rPr>
                <w:rFonts w:ascii="Abadi" w:hAnsi="Abadi" w:cs="Arial"/>
                <w:sz w:val="20"/>
                <w:szCs w:val="20"/>
                <w:lang w:eastAsia="en-US"/>
              </w:rPr>
              <w:t>evere physical or psychological pain or damage</w:t>
            </w:r>
            <w:r>
              <w:rPr>
                <w:rFonts w:ascii="Abadi" w:hAnsi="Abadi" w:cs="Arial"/>
                <w:sz w:val="20"/>
                <w:szCs w:val="20"/>
                <w:lang w:eastAsia="en-US"/>
              </w:rPr>
              <w:t>, etc.</w:t>
            </w:r>
          </w:p>
        </w:tc>
      </w:tr>
      <w:tr w:rsidR="0028780E" w:rsidRPr="0028780E" w14:paraId="7CD46E00" w14:textId="77777777" w:rsidTr="00751783">
        <w:tc>
          <w:tcPr>
            <w:tcW w:w="391" w:type="pct"/>
            <w:tcBorders>
              <w:top w:val="single" w:sz="4" w:space="0" w:color="auto"/>
              <w:bottom w:val="single" w:sz="4" w:space="0" w:color="auto"/>
            </w:tcBorders>
            <w:vAlign w:val="center"/>
          </w:tcPr>
          <w:p w14:paraId="662C707A" w14:textId="09B5B4A4" w:rsidR="0028780E" w:rsidRPr="0028780E" w:rsidRDefault="0028780E" w:rsidP="0028780E">
            <w:pPr>
              <w:pStyle w:val="NoSpacing"/>
              <w:spacing w:line="276" w:lineRule="auto"/>
              <w:jc w:val="center"/>
              <w:rPr>
                <w:rFonts w:ascii="Abadi" w:hAnsi="Abadi" w:cs="Arial"/>
                <w:i/>
                <w:sz w:val="20"/>
                <w:szCs w:val="20"/>
                <w:lang w:eastAsia="en-US"/>
              </w:rPr>
            </w:pPr>
            <w:r w:rsidRPr="0028780E">
              <w:rPr>
                <w:rFonts w:ascii="Abadi" w:hAnsi="Abadi" w:cs="Arial"/>
                <w:sz w:val="20"/>
                <w:szCs w:val="20"/>
                <w:lang w:eastAsia="en-US"/>
              </w:rPr>
              <w:t>5</w:t>
            </w:r>
          </w:p>
        </w:tc>
        <w:tc>
          <w:tcPr>
            <w:tcW w:w="937" w:type="pct"/>
            <w:tcBorders>
              <w:top w:val="single" w:sz="4" w:space="0" w:color="auto"/>
              <w:bottom w:val="single" w:sz="4" w:space="0" w:color="auto"/>
            </w:tcBorders>
            <w:vAlign w:val="center"/>
            <w:hideMark/>
          </w:tcPr>
          <w:p w14:paraId="351B5AB4" w14:textId="572CA114" w:rsidR="0028780E" w:rsidRPr="0028780E" w:rsidRDefault="0028780E" w:rsidP="0028780E">
            <w:pPr>
              <w:pStyle w:val="NoSpacing"/>
              <w:spacing w:line="276" w:lineRule="auto"/>
              <w:rPr>
                <w:rFonts w:ascii="Abadi" w:hAnsi="Abadi" w:cs="Arial"/>
                <w:iCs/>
                <w:sz w:val="20"/>
                <w:szCs w:val="20"/>
                <w:lang w:eastAsia="en-US"/>
              </w:rPr>
            </w:pPr>
            <w:r w:rsidRPr="0028780E">
              <w:rPr>
                <w:rFonts w:ascii="Abadi" w:hAnsi="Abadi" w:cs="Arial"/>
                <w:iCs/>
                <w:sz w:val="20"/>
                <w:szCs w:val="20"/>
                <w:lang w:eastAsia="en-US"/>
              </w:rPr>
              <w:t>Very high</w:t>
            </w:r>
          </w:p>
        </w:tc>
        <w:tc>
          <w:tcPr>
            <w:tcW w:w="3672" w:type="pct"/>
            <w:tcBorders>
              <w:top w:val="single" w:sz="4" w:space="0" w:color="auto"/>
              <w:bottom w:val="single" w:sz="4" w:space="0" w:color="auto"/>
            </w:tcBorders>
            <w:vAlign w:val="center"/>
            <w:hideMark/>
          </w:tcPr>
          <w:p w14:paraId="757379C3" w14:textId="7583286C" w:rsidR="0028780E" w:rsidRPr="0028780E" w:rsidRDefault="00751783" w:rsidP="0028780E">
            <w:pPr>
              <w:pStyle w:val="NoSpacing"/>
              <w:spacing w:line="276" w:lineRule="auto"/>
              <w:rPr>
                <w:rFonts w:ascii="Abadi" w:hAnsi="Abadi" w:cs="Arial"/>
                <w:sz w:val="20"/>
                <w:szCs w:val="20"/>
                <w:lang w:eastAsia="en-US"/>
              </w:rPr>
            </w:pPr>
            <w:r>
              <w:rPr>
                <w:rFonts w:ascii="Abadi" w:hAnsi="Abadi" w:cs="Arial"/>
                <w:sz w:val="20"/>
                <w:szCs w:val="20"/>
                <w:lang w:eastAsia="en-US"/>
              </w:rPr>
              <w:t>S</w:t>
            </w:r>
            <w:r w:rsidR="0028780E" w:rsidRPr="0028780E">
              <w:rPr>
                <w:rFonts w:ascii="Abadi" w:hAnsi="Abadi" w:cs="Arial"/>
                <w:sz w:val="20"/>
                <w:szCs w:val="20"/>
                <w:lang w:eastAsia="en-US"/>
              </w:rPr>
              <w:t>ub</w:t>
            </w:r>
            <w:r w:rsidR="0028780E" w:rsidRPr="00751783">
              <w:rPr>
                <w:rFonts w:ascii="Abadi" w:hAnsi="Abadi" w:cs="Arial"/>
                <w:spacing w:val="-2"/>
                <w:sz w:val="20"/>
                <w:szCs w:val="20"/>
                <w:lang w:eastAsia="en-US"/>
              </w:rPr>
              <w:t>stantial destruction, serious injury, medium to long-term disability, death</w:t>
            </w:r>
            <w:r w:rsidRPr="00751783">
              <w:rPr>
                <w:rFonts w:ascii="Abadi" w:hAnsi="Abadi" w:cs="Arial"/>
                <w:spacing w:val="-2"/>
                <w:sz w:val="20"/>
                <w:szCs w:val="20"/>
                <w:lang w:eastAsia="en-US"/>
              </w:rPr>
              <w:t>.</w:t>
            </w:r>
          </w:p>
        </w:tc>
      </w:tr>
    </w:tbl>
    <w:p w14:paraId="647C1F4A" w14:textId="77777777" w:rsidR="0028780E" w:rsidRDefault="0028780E" w:rsidP="00940E60">
      <w:pPr>
        <w:spacing w:line="252" w:lineRule="auto"/>
        <w:rPr>
          <w:rFonts w:ascii="Abadi" w:eastAsia="Times New Roman" w:hAnsi="Abadi" w:cs="Arial"/>
          <w:sz w:val="24"/>
          <w:szCs w:val="24"/>
          <w:lang w:eastAsia="en-GB"/>
        </w:rPr>
      </w:pPr>
    </w:p>
    <w:p w14:paraId="06C05AF1" w14:textId="127DD8B8" w:rsidR="00B00599" w:rsidRDefault="00B00599" w:rsidP="00B00599">
      <w:pPr>
        <w:spacing w:before="200" w:after="120"/>
        <w:rPr>
          <w:rFonts w:ascii="Arial" w:hAnsi="Arial" w:cs="Arial"/>
        </w:rPr>
      </w:pPr>
      <w:r>
        <w:rPr>
          <w:rFonts w:ascii="Abadi" w:hAnsi="Abadi" w:cs="Arial"/>
          <w:b/>
          <w:bCs/>
          <w:sz w:val="24"/>
          <w:szCs w:val="24"/>
        </w:rPr>
        <w:t>RISK RATING</w:t>
      </w:r>
      <w:r>
        <w:rPr>
          <w:rFonts w:ascii="Abadi" w:hAnsi="Abadi" w:cs="Arial"/>
          <w:sz w:val="24"/>
          <w:szCs w:val="24"/>
        </w:rPr>
        <w:t xml:space="preserve"> = LIKELIHOOD x SEVERITY</w:t>
      </w:r>
    </w:p>
    <w:p w14:paraId="1352BA6E" w14:textId="0346CE43" w:rsidR="00B00599" w:rsidRPr="005F210C" w:rsidRDefault="00B00599" w:rsidP="00B00599">
      <w:pPr>
        <w:spacing w:line="252" w:lineRule="auto"/>
        <w:rPr>
          <w:rFonts w:ascii="Abadi" w:hAnsi="Abadi" w:cs="Arial"/>
          <w:b/>
          <w:sz w:val="24"/>
          <w:szCs w:val="24"/>
        </w:rPr>
      </w:pPr>
      <w:r w:rsidRPr="00B00599">
        <w:rPr>
          <w:rFonts w:ascii="Abadi" w:hAnsi="Abadi" w:cs="Arial"/>
          <w:b/>
          <w:bCs/>
          <w:sz w:val="24"/>
          <w:szCs w:val="24"/>
        </w:rPr>
        <w:t>OVERALL RISK RATING</w:t>
      </w:r>
      <w:r>
        <w:rPr>
          <w:rFonts w:ascii="Abadi" w:hAnsi="Abadi" w:cs="Arial"/>
          <w:sz w:val="24"/>
          <w:szCs w:val="24"/>
        </w:rPr>
        <w:t xml:space="preserve"> = </w:t>
      </w:r>
      <w:r w:rsidRPr="005F210C">
        <w:rPr>
          <w:rFonts w:ascii="Abadi" w:hAnsi="Abadi" w:cs="Arial"/>
          <w:sz w:val="24"/>
          <w:szCs w:val="24"/>
        </w:rPr>
        <w:t xml:space="preserve">the highest risk rating </w:t>
      </w:r>
      <w:r>
        <w:rPr>
          <w:rFonts w:ascii="Abadi" w:hAnsi="Abadi" w:cs="Arial"/>
          <w:sz w:val="24"/>
          <w:szCs w:val="24"/>
        </w:rPr>
        <w:t>of all the hazards you have described</w:t>
      </w:r>
    </w:p>
    <w:p w14:paraId="2C673423" w14:textId="7042B545" w:rsidR="0028780E" w:rsidRDefault="00B00599" w:rsidP="00940E60">
      <w:pPr>
        <w:spacing w:line="252" w:lineRule="auto"/>
        <w:rPr>
          <w:rFonts w:ascii="Abadi" w:eastAsia="Times New Roman" w:hAnsi="Abadi" w:cs="Arial"/>
          <w:sz w:val="24"/>
          <w:szCs w:val="24"/>
          <w:lang w:eastAsia="en-GB"/>
        </w:rPr>
      </w:pPr>
      <w:r>
        <w:rPr>
          <w:rFonts w:ascii="Abadi" w:eastAsia="Times New Roman" w:hAnsi="Abadi" w:cs="Arial"/>
          <w:sz w:val="24"/>
          <w:szCs w:val="24"/>
          <w:lang w:eastAsia="en-GB"/>
        </w:rPr>
        <w:t xml:space="preserve">Projects with an overall risk rating of 6 or under are deemed as low risk; those with higher overall risk ratings are classified as medium risk (8-10) or high-risk (12 or over), and are likely to be referred to the University ethics committee. </w:t>
      </w:r>
    </w:p>
    <w:p w14:paraId="76EEBEC0" w14:textId="494C1843" w:rsidR="00B00599" w:rsidRDefault="002F2853" w:rsidP="00B00599">
      <w:pPr>
        <w:spacing w:line="252" w:lineRule="auto"/>
        <w:rPr>
          <w:rFonts w:ascii="Abadi" w:eastAsia="Times New Roman" w:hAnsi="Abadi" w:cs="Arial"/>
          <w:sz w:val="24"/>
          <w:szCs w:val="24"/>
          <w:lang w:eastAsia="en-GB"/>
        </w:rPr>
      </w:pPr>
      <w:r>
        <w:rPr>
          <w:rFonts w:ascii="Abadi" w:eastAsia="Times New Roman" w:hAnsi="Abadi" w:cs="Arial"/>
          <w:sz w:val="24"/>
          <w:szCs w:val="24"/>
          <w:lang w:eastAsia="en-GB"/>
        </w:rPr>
        <w:t>If any of the following apply to your project, you are expected to cover the issue in the risk assessment:</w:t>
      </w:r>
    </w:p>
    <w:p w14:paraId="617F57CD" w14:textId="7D9FD6DD" w:rsidR="00940E60" w:rsidRPr="002F2853" w:rsidRDefault="002F2853" w:rsidP="002F2853">
      <w:pPr>
        <w:pStyle w:val="ListParagraph"/>
        <w:numPr>
          <w:ilvl w:val="0"/>
          <w:numId w:val="4"/>
        </w:numPr>
        <w:spacing w:line="252" w:lineRule="auto"/>
        <w:ind w:left="284"/>
        <w:rPr>
          <w:rFonts w:ascii="Abadi" w:eastAsia="Times New Roman" w:hAnsi="Abadi" w:cs="Arial"/>
          <w:sz w:val="24"/>
          <w:szCs w:val="24"/>
          <w:lang w:eastAsia="en-GB"/>
        </w:rPr>
      </w:pPr>
      <w:r>
        <w:rPr>
          <w:rFonts w:ascii="Abadi" w:eastAsia="Times New Roman" w:hAnsi="Abadi" w:cs="Arial"/>
          <w:sz w:val="24"/>
          <w:szCs w:val="24"/>
          <w:lang w:eastAsia="en-GB"/>
        </w:rPr>
        <w:t>Working</w:t>
      </w:r>
      <w:r w:rsidR="00940E60" w:rsidRPr="002F2853">
        <w:rPr>
          <w:rFonts w:ascii="Abadi" w:eastAsia="Times New Roman" w:hAnsi="Abadi" w:cs="Arial"/>
          <w:sz w:val="24"/>
          <w:szCs w:val="24"/>
          <w:lang w:eastAsia="en-GB"/>
        </w:rPr>
        <w:t xml:space="preserve"> with vulnerable </w:t>
      </w:r>
      <w:r>
        <w:rPr>
          <w:rFonts w:ascii="Abadi" w:eastAsia="Times New Roman" w:hAnsi="Abadi" w:cs="Arial"/>
          <w:sz w:val="24"/>
          <w:szCs w:val="24"/>
          <w:lang w:eastAsia="en-GB"/>
        </w:rPr>
        <w:t>individuals</w:t>
      </w:r>
      <w:r w:rsidR="00940E60" w:rsidRPr="002F2853">
        <w:rPr>
          <w:rFonts w:ascii="Abadi" w:eastAsia="Times New Roman" w:hAnsi="Abadi" w:cs="Arial"/>
          <w:sz w:val="24"/>
          <w:szCs w:val="24"/>
          <w:lang w:eastAsia="en-GB"/>
        </w:rPr>
        <w:t>, such as those suffering from a physical or mental illness or those who have suffered a recent trauma</w:t>
      </w:r>
      <w:r>
        <w:rPr>
          <w:rFonts w:ascii="Abadi" w:eastAsia="Times New Roman" w:hAnsi="Abadi" w:cs="Arial"/>
          <w:sz w:val="24"/>
          <w:szCs w:val="24"/>
          <w:lang w:eastAsia="en-GB"/>
        </w:rPr>
        <w:t>.</w:t>
      </w:r>
    </w:p>
    <w:p w14:paraId="6D583913" w14:textId="6AB6A964" w:rsidR="00940E60" w:rsidRPr="005F210C" w:rsidRDefault="002F2853" w:rsidP="002F2853">
      <w:pPr>
        <w:numPr>
          <w:ilvl w:val="0"/>
          <w:numId w:val="4"/>
        </w:numPr>
        <w:spacing w:line="252" w:lineRule="auto"/>
        <w:ind w:left="284"/>
        <w:rPr>
          <w:rFonts w:ascii="Abadi" w:eastAsia="Times New Roman" w:hAnsi="Abadi" w:cs="Arial"/>
          <w:sz w:val="24"/>
          <w:szCs w:val="24"/>
          <w:lang w:eastAsia="en-GB"/>
        </w:rPr>
      </w:pPr>
      <w:r>
        <w:rPr>
          <w:rFonts w:ascii="Abadi" w:eastAsia="Times New Roman" w:hAnsi="Abadi" w:cs="Arial"/>
          <w:sz w:val="24"/>
          <w:szCs w:val="24"/>
          <w:lang w:eastAsia="en-GB"/>
        </w:rPr>
        <w:t>A</w:t>
      </w:r>
      <w:r w:rsidR="00940E60" w:rsidRPr="005F210C">
        <w:rPr>
          <w:rFonts w:ascii="Abadi" w:eastAsia="Times New Roman" w:hAnsi="Abadi" w:cs="Arial"/>
          <w:sz w:val="24"/>
          <w:szCs w:val="24"/>
          <w:lang w:eastAsia="en-GB"/>
        </w:rPr>
        <w:t>sk</w:t>
      </w:r>
      <w:r>
        <w:rPr>
          <w:rFonts w:ascii="Abadi" w:eastAsia="Times New Roman" w:hAnsi="Abadi" w:cs="Arial"/>
          <w:sz w:val="24"/>
          <w:szCs w:val="24"/>
          <w:lang w:eastAsia="en-GB"/>
        </w:rPr>
        <w:t>ing</w:t>
      </w:r>
      <w:r w:rsidR="00940E60" w:rsidRPr="005F210C">
        <w:rPr>
          <w:rFonts w:ascii="Abadi" w:eastAsia="Times New Roman" w:hAnsi="Abadi" w:cs="Arial"/>
          <w:sz w:val="24"/>
          <w:szCs w:val="24"/>
          <w:lang w:eastAsia="en-GB"/>
        </w:rPr>
        <w:t xml:space="preserve"> questions concerning intimate details about their own personal lives or those of people close to them – for example about bereavement, sexual behaviour, family troubles, violence, alcoholism, or drugs</w:t>
      </w:r>
      <w:r>
        <w:rPr>
          <w:rFonts w:ascii="Abadi" w:eastAsia="Times New Roman" w:hAnsi="Abadi" w:cs="Arial"/>
          <w:sz w:val="24"/>
          <w:szCs w:val="24"/>
          <w:lang w:eastAsia="en-GB"/>
        </w:rPr>
        <w:t>.</w:t>
      </w:r>
    </w:p>
    <w:p w14:paraId="6C92736E" w14:textId="77F67A67" w:rsidR="003E14EB" w:rsidRDefault="00D46EDF" w:rsidP="002F2853">
      <w:pPr>
        <w:numPr>
          <w:ilvl w:val="0"/>
          <w:numId w:val="4"/>
        </w:numPr>
        <w:spacing w:line="252" w:lineRule="auto"/>
        <w:ind w:left="284"/>
        <w:rPr>
          <w:rFonts w:ascii="Abadi" w:eastAsia="Times New Roman" w:hAnsi="Abadi" w:cs="Arial"/>
          <w:sz w:val="24"/>
          <w:szCs w:val="24"/>
          <w:lang w:eastAsia="en-GB"/>
        </w:rPr>
      </w:pPr>
      <w:r>
        <w:rPr>
          <w:rFonts w:ascii="Abadi" w:eastAsia="Times New Roman" w:hAnsi="Abadi" w:cs="Arial"/>
          <w:sz w:val="24"/>
          <w:szCs w:val="24"/>
          <w:lang w:eastAsia="en-GB"/>
        </w:rPr>
        <w:t>R</w:t>
      </w:r>
      <w:r w:rsidR="00940E60" w:rsidRPr="005F210C">
        <w:rPr>
          <w:rFonts w:ascii="Abadi" w:eastAsia="Times New Roman" w:hAnsi="Abadi" w:cs="Arial"/>
          <w:sz w:val="24"/>
          <w:szCs w:val="24"/>
          <w:lang w:eastAsia="en-GB"/>
        </w:rPr>
        <w:t>equest</w:t>
      </w:r>
      <w:r>
        <w:rPr>
          <w:rFonts w:ascii="Abadi" w:eastAsia="Times New Roman" w:hAnsi="Abadi" w:cs="Arial"/>
          <w:sz w:val="24"/>
          <w:szCs w:val="24"/>
          <w:lang w:eastAsia="en-GB"/>
        </w:rPr>
        <w:t>ing</w:t>
      </w:r>
      <w:r w:rsidR="00940E60" w:rsidRPr="005F210C">
        <w:rPr>
          <w:rFonts w:ascii="Abadi" w:eastAsia="Times New Roman" w:hAnsi="Abadi" w:cs="Arial"/>
          <w:sz w:val="24"/>
          <w:szCs w:val="24"/>
          <w:lang w:eastAsia="en-GB"/>
        </w:rPr>
        <w:t xml:space="preserve"> sensitive information which is likely to cause an emotional reaction or that requires particular measures to protect the confidentiality of your participants </w:t>
      </w:r>
    </w:p>
    <w:p w14:paraId="031EF6B0" w14:textId="1E9F7EB2" w:rsidR="000329E4" w:rsidRPr="000329E4" w:rsidRDefault="000329E4" w:rsidP="000329E4">
      <w:pPr>
        <w:pBdr>
          <w:top w:val="single" w:sz="4" w:space="1" w:color="auto"/>
          <w:bottom w:val="single" w:sz="4" w:space="1" w:color="auto"/>
        </w:pBdr>
        <w:spacing w:before="360" w:line="252" w:lineRule="auto"/>
        <w:jc w:val="both"/>
        <w:rPr>
          <w:rFonts w:ascii="Abadi" w:hAnsi="Abadi" w:cs="Arial"/>
          <w:b/>
          <w:sz w:val="24"/>
          <w:szCs w:val="24"/>
        </w:rPr>
      </w:pPr>
      <w:r w:rsidRPr="000329E4">
        <w:rPr>
          <w:rFonts w:ascii="Abadi" w:hAnsi="Abadi" w:cs="Arial"/>
          <w:b/>
          <w:sz w:val="24"/>
          <w:szCs w:val="24"/>
        </w:rPr>
        <w:lastRenderedPageBreak/>
        <w:t xml:space="preserve">Section 8. </w:t>
      </w:r>
      <w:r>
        <w:rPr>
          <w:rFonts w:ascii="Abadi" w:hAnsi="Abadi" w:cs="Arial"/>
          <w:b/>
          <w:sz w:val="24"/>
          <w:szCs w:val="24"/>
        </w:rPr>
        <w:t>Data Security and Anonymity</w:t>
      </w:r>
    </w:p>
    <w:p w14:paraId="1F5893D0" w14:textId="0D532D51" w:rsidR="000329E4" w:rsidRPr="000329E4" w:rsidRDefault="000329E4" w:rsidP="000329E4">
      <w:pPr>
        <w:spacing w:line="252" w:lineRule="auto"/>
        <w:rPr>
          <w:rFonts w:ascii="Abadi" w:hAnsi="Abadi" w:cs="Arial"/>
          <w:b/>
          <w:sz w:val="24"/>
          <w:szCs w:val="24"/>
        </w:rPr>
      </w:pPr>
      <w:r w:rsidRPr="000329E4">
        <w:rPr>
          <w:rFonts w:ascii="Abadi" w:hAnsi="Abadi" w:cs="Arial"/>
          <w:b/>
          <w:sz w:val="24"/>
          <w:szCs w:val="24"/>
        </w:rPr>
        <w:t xml:space="preserve">This section relates to data obtained from secondary sources, archives, or publicly </w:t>
      </w:r>
      <w:r w:rsidRPr="000329E4">
        <w:rPr>
          <w:rFonts w:ascii="Abadi" w:hAnsi="Abadi" w:cs="Arial"/>
          <w:b/>
          <w:sz w:val="24"/>
          <w:szCs w:val="24"/>
        </w:rPr>
        <w:t xml:space="preserve">available data. </w:t>
      </w:r>
    </w:p>
    <w:p w14:paraId="2E9B1D5D" w14:textId="01D472A1" w:rsidR="000329E4" w:rsidRDefault="000329E4" w:rsidP="000329E4">
      <w:pPr>
        <w:spacing w:line="252" w:lineRule="auto"/>
        <w:rPr>
          <w:rFonts w:ascii="Abadi" w:hAnsi="Abadi" w:cs="Arial"/>
          <w:bCs/>
          <w:sz w:val="24"/>
          <w:szCs w:val="24"/>
        </w:rPr>
      </w:pPr>
      <w:r>
        <w:rPr>
          <w:rFonts w:ascii="Abadi" w:hAnsi="Abadi" w:cs="Arial"/>
          <w:bCs/>
          <w:sz w:val="24"/>
          <w:szCs w:val="24"/>
        </w:rPr>
        <w:t>Data security is an increasingly important consideration, and failure to comply with General Data Protection Regulation (</w:t>
      </w:r>
      <w:r w:rsidR="001A5312">
        <w:rPr>
          <w:rFonts w:ascii="Abadi" w:hAnsi="Abadi" w:cs="Arial"/>
          <w:bCs/>
          <w:sz w:val="24"/>
          <w:szCs w:val="24"/>
        </w:rPr>
        <w:t>GDPR</w:t>
      </w:r>
      <w:r>
        <w:rPr>
          <w:rFonts w:ascii="Abadi" w:hAnsi="Abadi" w:cs="Arial"/>
          <w:bCs/>
          <w:sz w:val="24"/>
          <w:szCs w:val="24"/>
        </w:rPr>
        <w:t>) or any conditions set down by custodians of secondary data, could damage the reputation of the Department and your own reputation as a researcher; it could also jeopardize your ability to obtain access to secondary data in the future.</w:t>
      </w:r>
    </w:p>
    <w:p w14:paraId="0FC235EE" w14:textId="34CA4526" w:rsidR="000329E4" w:rsidRDefault="000329E4" w:rsidP="000329E4">
      <w:pPr>
        <w:spacing w:line="252" w:lineRule="auto"/>
        <w:rPr>
          <w:rFonts w:ascii="Abadi" w:hAnsi="Abadi" w:cs="Arial"/>
          <w:bCs/>
          <w:sz w:val="24"/>
          <w:szCs w:val="24"/>
        </w:rPr>
      </w:pPr>
      <w:r>
        <w:rPr>
          <w:rFonts w:ascii="Abadi" w:hAnsi="Abadi" w:cs="Arial"/>
          <w:bCs/>
          <w:sz w:val="24"/>
          <w:szCs w:val="24"/>
        </w:rPr>
        <w:t>If you are using secondary data, the majority of the ethical issues and anonymisation will have been done by the data collection agency; however, you should still ensure that you are familiar with the University’s policy on the use of personal data</w:t>
      </w:r>
      <w:r w:rsidR="00915AC8">
        <w:rPr>
          <w:rFonts w:ascii="Abadi" w:hAnsi="Abadi" w:cs="Arial"/>
          <w:bCs/>
          <w:sz w:val="24"/>
          <w:szCs w:val="24"/>
        </w:rPr>
        <w:t>.</w:t>
      </w:r>
    </w:p>
    <w:p w14:paraId="289BA755" w14:textId="786CE34D" w:rsidR="000329E4" w:rsidRDefault="004C5B50" w:rsidP="000329E4">
      <w:pPr>
        <w:spacing w:line="252" w:lineRule="auto"/>
        <w:rPr>
          <w:rFonts w:ascii="Abadi" w:hAnsi="Abadi" w:cs="Arial"/>
          <w:bCs/>
          <w:sz w:val="24"/>
          <w:szCs w:val="24"/>
        </w:rPr>
      </w:pPr>
      <w:hyperlink r:id="rId27" w:history="1">
        <w:r w:rsidR="000329E4" w:rsidRPr="003560C9">
          <w:rPr>
            <w:rStyle w:val="Hyperlink"/>
            <w:rFonts w:ascii="Abadi" w:hAnsi="Abadi" w:cs="Arial"/>
            <w:bCs/>
            <w:sz w:val="24"/>
            <w:szCs w:val="24"/>
          </w:rPr>
          <w:t>https://www.research-integrity.admin.cam.ac.uk/academic-research-involving-personal-data</w:t>
        </w:r>
      </w:hyperlink>
    </w:p>
    <w:p w14:paraId="766F205F" w14:textId="77777777" w:rsidR="000329E4" w:rsidRDefault="000329E4" w:rsidP="000329E4">
      <w:pPr>
        <w:spacing w:line="252" w:lineRule="auto"/>
        <w:rPr>
          <w:rFonts w:ascii="Abadi" w:hAnsi="Abadi" w:cs="Arial"/>
          <w:bCs/>
          <w:sz w:val="24"/>
          <w:szCs w:val="24"/>
        </w:rPr>
      </w:pPr>
      <w:r>
        <w:rPr>
          <w:rFonts w:ascii="Abadi" w:hAnsi="Abadi" w:cs="Arial"/>
          <w:bCs/>
          <w:sz w:val="24"/>
          <w:szCs w:val="24"/>
        </w:rPr>
        <w:t xml:space="preserve">If you will be using only publicly available data, please complete only section 3a (and section 3c, if it applies). </w:t>
      </w:r>
    </w:p>
    <w:p w14:paraId="2039DB11" w14:textId="77777777" w:rsidR="000329E4" w:rsidRDefault="000329E4" w:rsidP="000329E4">
      <w:pPr>
        <w:spacing w:line="252" w:lineRule="auto"/>
        <w:rPr>
          <w:rFonts w:ascii="Abadi" w:hAnsi="Abadi" w:cs="Arial"/>
          <w:bCs/>
          <w:sz w:val="24"/>
          <w:szCs w:val="24"/>
        </w:rPr>
      </w:pPr>
      <w:r>
        <w:rPr>
          <w:rFonts w:ascii="Abadi" w:hAnsi="Abadi" w:cs="Arial"/>
          <w:bCs/>
          <w:sz w:val="24"/>
          <w:szCs w:val="24"/>
        </w:rPr>
        <w:t xml:space="preserve">If you will be using data for which you have to make an application, please complete section 3b (and section 3c, if it applies). </w:t>
      </w:r>
    </w:p>
    <w:p w14:paraId="6695ED12" w14:textId="4E3E4D79" w:rsidR="000329E4" w:rsidRDefault="000329E4" w:rsidP="000329E4">
      <w:pPr>
        <w:spacing w:line="252" w:lineRule="auto"/>
        <w:rPr>
          <w:rFonts w:ascii="Abadi" w:hAnsi="Abadi" w:cs="Arial"/>
          <w:bCs/>
          <w:sz w:val="24"/>
          <w:szCs w:val="24"/>
        </w:rPr>
      </w:pPr>
      <w:r>
        <w:rPr>
          <w:rFonts w:ascii="Abadi" w:hAnsi="Abadi" w:cs="Arial"/>
          <w:bCs/>
          <w:sz w:val="24"/>
          <w:szCs w:val="24"/>
        </w:rPr>
        <w:t xml:space="preserve">We </w:t>
      </w:r>
      <w:r w:rsidR="00915AC8">
        <w:rPr>
          <w:rFonts w:ascii="Abadi" w:hAnsi="Abadi" w:cs="Arial"/>
          <w:bCs/>
          <w:sz w:val="24"/>
          <w:szCs w:val="24"/>
        </w:rPr>
        <w:t xml:space="preserve">strongly </w:t>
      </w:r>
      <w:r>
        <w:rPr>
          <w:rFonts w:ascii="Abadi" w:hAnsi="Abadi" w:cs="Arial"/>
          <w:bCs/>
          <w:sz w:val="24"/>
          <w:szCs w:val="24"/>
        </w:rPr>
        <w:t xml:space="preserve">advise you to keep any documents relating to data access, and any undertakings that you have signed, for future reference. </w:t>
      </w:r>
    </w:p>
    <w:p w14:paraId="6B449476" w14:textId="7287E551" w:rsidR="00F82BF7" w:rsidRPr="001A5312" w:rsidRDefault="00F82BF7" w:rsidP="000329E4">
      <w:pPr>
        <w:spacing w:line="252" w:lineRule="auto"/>
        <w:rPr>
          <w:rFonts w:ascii="Abadi" w:hAnsi="Abadi" w:cs="Arial"/>
          <w:b/>
          <w:sz w:val="24"/>
          <w:szCs w:val="24"/>
        </w:rPr>
      </w:pPr>
      <w:r w:rsidRPr="001A5312">
        <w:rPr>
          <w:rFonts w:ascii="Abadi" w:hAnsi="Abadi" w:cs="Arial"/>
          <w:b/>
          <w:sz w:val="24"/>
          <w:szCs w:val="24"/>
        </w:rPr>
        <w:t xml:space="preserve">There is guidance on data protection and research ethics as well as managing your data securely available on the </w:t>
      </w:r>
      <w:r w:rsidR="001A5312">
        <w:rPr>
          <w:rFonts w:ascii="Abadi" w:hAnsi="Abadi" w:cs="Arial"/>
          <w:b/>
          <w:sz w:val="24"/>
          <w:szCs w:val="24"/>
        </w:rPr>
        <w:t xml:space="preserve">University's </w:t>
      </w:r>
      <w:r w:rsidRPr="001A5312">
        <w:rPr>
          <w:rFonts w:ascii="Abadi" w:hAnsi="Abadi" w:cs="Arial"/>
          <w:b/>
          <w:sz w:val="24"/>
          <w:szCs w:val="24"/>
        </w:rPr>
        <w:t xml:space="preserve">Research Data </w:t>
      </w:r>
      <w:r w:rsidR="00981342" w:rsidRPr="001A5312">
        <w:rPr>
          <w:rFonts w:ascii="Abadi" w:hAnsi="Abadi" w:cs="Arial"/>
          <w:b/>
          <w:sz w:val="24"/>
          <w:szCs w:val="24"/>
        </w:rPr>
        <w:t>Management site</w:t>
      </w:r>
      <w:r w:rsidRPr="001A5312">
        <w:rPr>
          <w:rFonts w:ascii="Abadi" w:hAnsi="Abadi" w:cs="Arial"/>
          <w:b/>
          <w:sz w:val="24"/>
          <w:szCs w:val="24"/>
        </w:rPr>
        <w:t xml:space="preserve">: </w:t>
      </w:r>
      <w:hyperlink r:id="rId28" w:history="1">
        <w:r w:rsidRPr="001A5312">
          <w:rPr>
            <w:rStyle w:val="Hyperlink"/>
            <w:rFonts w:ascii="Abadi" w:hAnsi="Abadi"/>
            <w:b/>
            <w:sz w:val="24"/>
            <w:szCs w:val="24"/>
          </w:rPr>
          <w:t>Data Protection and Ethics | Research Data Management (cam.ac.uk)</w:t>
        </w:r>
      </w:hyperlink>
    </w:p>
    <w:p w14:paraId="033D557A" w14:textId="710347BE" w:rsidR="00253168" w:rsidRPr="005F210C" w:rsidRDefault="00253168" w:rsidP="00253168">
      <w:pPr>
        <w:pBdr>
          <w:top w:val="single" w:sz="4" w:space="1" w:color="auto"/>
          <w:bottom w:val="single" w:sz="4" w:space="1" w:color="auto"/>
        </w:pBdr>
        <w:spacing w:before="360" w:line="252" w:lineRule="auto"/>
        <w:jc w:val="both"/>
        <w:rPr>
          <w:rFonts w:ascii="Abadi" w:hAnsi="Abadi" w:cs="Arial"/>
          <w:b/>
          <w:sz w:val="24"/>
          <w:szCs w:val="24"/>
        </w:rPr>
      </w:pPr>
      <w:r w:rsidRPr="005F210C">
        <w:rPr>
          <w:rFonts w:ascii="Abadi" w:hAnsi="Abadi" w:cs="Arial"/>
          <w:b/>
          <w:sz w:val="24"/>
          <w:szCs w:val="24"/>
        </w:rPr>
        <w:t xml:space="preserve">Section </w:t>
      </w:r>
      <w:r w:rsidR="00C95120">
        <w:rPr>
          <w:rFonts w:ascii="Abadi" w:hAnsi="Abadi" w:cs="Arial"/>
          <w:b/>
          <w:sz w:val="24"/>
          <w:szCs w:val="24"/>
        </w:rPr>
        <w:t>9</w:t>
      </w:r>
      <w:r w:rsidRPr="005F210C">
        <w:rPr>
          <w:rFonts w:ascii="Abadi" w:hAnsi="Abadi" w:cs="Arial"/>
          <w:b/>
          <w:sz w:val="24"/>
          <w:szCs w:val="24"/>
        </w:rPr>
        <w:t xml:space="preserve">. </w:t>
      </w:r>
      <w:r>
        <w:rPr>
          <w:rFonts w:ascii="Abadi" w:hAnsi="Abadi" w:cs="Arial"/>
          <w:b/>
          <w:sz w:val="24"/>
          <w:szCs w:val="24"/>
        </w:rPr>
        <w:t>Managing the risks of COVID-19</w:t>
      </w:r>
    </w:p>
    <w:p w14:paraId="04190944" w14:textId="62754AF6" w:rsidR="00253168" w:rsidRDefault="00AC4453" w:rsidP="00253168">
      <w:pPr>
        <w:rPr>
          <w:rFonts w:ascii="Abadi" w:eastAsia="Times New Roman" w:hAnsi="Abadi" w:cs="Arial"/>
          <w:sz w:val="24"/>
          <w:szCs w:val="24"/>
          <w:lang w:eastAsia="en-GB"/>
        </w:rPr>
      </w:pPr>
      <w:r>
        <w:rPr>
          <w:rFonts w:ascii="Abadi" w:eastAsia="Times New Roman" w:hAnsi="Abadi" w:cs="Arial"/>
          <w:sz w:val="24"/>
          <w:szCs w:val="24"/>
          <w:lang w:eastAsia="en-GB"/>
        </w:rPr>
        <w:t xml:space="preserve">This is the section which will assess </w:t>
      </w:r>
      <w:r w:rsidRPr="009A29D0">
        <w:rPr>
          <w:rFonts w:ascii="Abadi" w:eastAsia="Times New Roman" w:hAnsi="Abadi" w:cs="Arial"/>
          <w:sz w:val="24"/>
          <w:szCs w:val="24"/>
          <w:lang w:eastAsia="en-GB"/>
        </w:rPr>
        <w:t>COVID</w:t>
      </w:r>
      <w:r w:rsidR="009A29D0">
        <w:rPr>
          <w:rFonts w:ascii="Abadi" w:eastAsia="Times New Roman" w:hAnsi="Abadi" w:cs="Arial"/>
          <w:sz w:val="24"/>
          <w:szCs w:val="24"/>
          <w:lang w:eastAsia="en-GB"/>
        </w:rPr>
        <w:t>-19</w:t>
      </w:r>
      <w:r>
        <w:rPr>
          <w:rFonts w:ascii="Abadi" w:eastAsia="Times New Roman" w:hAnsi="Abadi" w:cs="Arial"/>
          <w:sz w:val="24"/>
          <w:szCs w:val="24"/>
          <w:lang w:eastAsia="en-GB"/>
        </w:rPr>
        <w:t xml:space="preserve"> risks. </w:t>
      </w:r>
      <w:r w:rsidR="001A32E5">
        <w:rPr>
          <w:rFonts w:ascii="Abadi" w:eastAsia="Times New Roman" w:hAnsi="Abadi" w:cs="Arial"/>
          <w:sz w:val="24"/>
          <w:szCs w:val="24"/>
          <w:lang w:eastAsia="en-GB"/>
        </w:rPr>
        <w:t>If this applies to you, p</w:t>
      </w:r>
      <w:r w:rsidR="008538E9">
        <w:rPr>
          <w:rFonts w:ascii="Abadi" w:eastAsia="Times New Roman" w:hAnsi="Abadi" w:cs="Arial"/>
          <w:sz w:val="24"/>
          <w:szCs w:val="24"/>
          <w:lang w:eastAsia="en-GB"/>
        </w:rPr>
        <w:t>lease give as much information as possible</w:t>
      </w:r>
      <w:r>
        <w:rPr>
          <w:rFonts w:ascii="Abadi" w:eastAsia="Times New Roman" w:hAnsi="Abadi" w:cs="Arial"/>
          <w:sz w:val="24"/>
          <w:szCs w:val="24"/>
          <w:lang w:eastAsia="en-GB"/>
        </w:rPr>
        <w:t xml:space="preserve"> in order to help the </w:t>
      </w:r>
      <w:r w:rsidR="009A29D0" w:rsidRPr="001A5312">
        <w:rPr>
          <w:rFonts w:ascii="Abadi" w:eastAsia="Times New Roman" w:hAnsi="Abadi" w:cs="Arial"/>
          <w:sz w:val="24"/>
          <w:szCs w:val="24"/>
          <w:lang w:eastAsia="en-GB"/>
        </w:rPr>
        <w:t>SERAR</w:t>
      </w:r>
      <w:r w:rsidR="009A29D0" w:rsidRPr="009A29D0">
        <w:rPr>
          <w:rFonts w:ascii="Abadi" w:eastAsia="Times New Roman" w:hAnsi="Abadi" w:cs="Arial"/>
          <w:sz w:val="24"/>
          <w:szCs w:val="24"/>
          <w:lang w:eastAsia="en-GB"/>
        </w:rPr>
        <w:t xml:space="preserve"> </w:t>
      </w:r>
      <w:r w:rsidRPr="009A29D0">
        <w:rPr>
          <w:rFonts w:ascii="Abadi" w:eastAsia="Times New Roman" w:hAnsi="Abadi" w:cs="Arial"/>
          <w:sz w:val="24"/>
          <w:szCs w:val="24"/>
          <w:lang w:eastAsia="en-GB"/>
        </w:rPr>
        <w:t>Committee</w:t>
      </w:r>
      <w:r>
        <w:rPr>
          <w:rFonts w:ascii="Abadi" w:eastAsia="Times New Roman" w:hAnsi="Abadi" w:cs="Arial"/>
          <w:sz w:val="24"/>
          <w:szCs w:val="24"/>
          <w:lang w:eastAsia="en-GB"/>
        </w:rPr>
        <w:t xml:space="preserve"> reach a decision. </w:t>
      </w:r>
      <w:r w:rsidR="008538E9">
        <w:rPr>
          <w:rFonts w:ascii="Abadi" w:eastAsia="Times New Roman" w:hAnsi="Abadi" w:cs="Arial"/>
          <w:sz w:val="24"/>
          <w:szCs w:val="24"/>
          <w:lang w:eastAsia="en-GB"/>
        </w:rPr>
        <w:t xml:space="preserve"> </w:t>
      </w:r>
    </w:p>
    <w:p w14:paraId="46E4DFAF" w14:textId="7D469173" w:rsidR="00AC4453" w:rsidRDefault="00AC4453" w:rsidP="00253168">
      <w:pPr>
        <w:rPr>
          <w:rFonts w:ascii="Abadi" w:eastAsia="Times New Roman" w:hAnsi="Abadi" w:cs="Arial"/>
          <w:sz w:val="24"/>
          <w:szCs w:val="24"/>
          <w:lang w:eastAsia="en-GB"/>
        </w:rPr>
      </w:pPr>
      <w:r>
        <w:rPr>
          <w:rFonts w:ascii="Abadi" w:eastAsia="Times New Roman" w:hAnsi="Abadi" w:cs="Arial"/>
          <w:sz w:val="24"/>
          <w:szCs w:val="24"/>
          <w:lang w:eastAsia="en-GB"/>
        </w:rPr>
        <w:t xml:space="preserve">Please be reminded that the situation in some areas is evolving quickly. The Committee will therefore not give permission to proceed more than 6 weeks before you are due to travel. </w:t>
      </w:r>
    </w:p>
    <w:p w14:paraId="1746F618" w14:textId="28520ACC" w:rsidR="001A32E5" w:rsidRDefault="001A32E5" w:rsidP="00253168">
      <w:pPr>
        <w:rPr>
          <w:rFonts w:ascii="Abadi" w:eastAsia="Times New Roman" w:hAnsi="Abadi" w:cs="Arial"/>
          <w:sz w:val="24"/>
          <w:szCs w:val="24"/>
          <w:lang w:eastAsia="en-GB"/>
        </w:rPr>
      </w:pPr>
      <w:r>
        <w:rPr>
          <w:rFonts w:ascii="Abadi" w:eastAsia="Times New Roman" w:hAnsi="Abadi" w:cs="Arial"/>
          <w:sz w:val="24"/>
          <w:szCs w:val="24"/>
          <w:lang w:eastAsia="en-GB"/>
        </w:rPr>
        <w:t>If you are seeking only provisional approval, you may decide to leave this section blank, to be filled in later when applying for permission to proceed.</w:t>
      </w:r>
    </w:p>
    <w:p w14:paraId="2659BFCA" w14:textId="418D6C3F" w:rsidR="00253168" w:rsidRPr="005F210C" w:rsidRDefault="00253168" w:rsidP="00253168">
      <w:pPr>
        <w:pBdr>
          <w:top w:val="single" w:sz="4" w:space="1" w:color="auto"/>
          <w:bottom w:val="single" w:sz="4" w:space="1" w:color="auto"/>
        </w:pBdr>
        <w:spacing w:before="360" w:line="252" w:lineRule="auto"/>
        <w:jc w:val="both"/>
        <w:rPr>
          <w:rFonts w:ascii="Abadi" w:hAnsi="Abadi" w:cs="Arial"/>
          <w:b/>
          <w:sz w:val="24"/>
          <w:szCs w:val="24"/>
        </w:rPr>
      </w:pPr>
      <w:r w:rsidRPr="005F210C">
        <w:rPr>
          <w:rFonts w:ascii="Abadi" w:hAnsi="Abadi" w:cs="Arial"/>
          <w:b/>
          <w:sz w:val="24"/>
          <w:szCs w:val="24"/>
        </w:rPr>
        <w:t xml:space="preserve">Section </w:t>
      </w:r>
      <w:r w:rsidR="00C95120">
        <w:rPr>
          <w:rFonts w:ascii="Abadi" w:hAnsi="Abadi" w:cs="Arial"/>
          <w:b/>
          <w:sz w:val="24"/>
          <w:szCs w:val="24"/>
        </w:rPr>
        <w:t>10</w:t>
      </w:r>
      <w:r w:rsidRPr="005F210C">
        <w:rPr>
          <w:rFonts w:ascii="Abadi" w:hAnsi="Abadi" w:cs="Arial"/>
          <w:b/>
          <w:sz w:val="24"/>
          <w:szCs w:val="24"/>
        </w:rPr>
        <w:t xml:space="preserve">. </w:t>
      </w:r>
      <w:r>
        <w:rPr>
          <w:rFonts w:ascii="Abadi" w:hAnsi="Abadi" w:cs="Arial"/>
          <w:b/>
          <w:sz w:val="24"/>
          <w:szCs w:val="24"/>
        </w:rPr>
        <w:t>Checklist</w:t>
      </w:r>
    </w:p>
    <w:p w14:paraId="3D7BBCEE" w14:textId="75E9B4C9" w:rsidR="00C33EED" w:rsidRDefault="00CE7281" w:rsidP="00253168">
      <w:pPr>
        <w:rPr>
          <w:rFonts w:ascii="Abadi" w:eastAsia="Times New Roman" w:hAnsi="Abadi" w:cs="Arial"/>
          <w:sz w:val="24"/>
          <w:szCs w:val="24"/>
          <w:lang w:eastAsia="en-GB"/>
        </w:rPr>
        <w:sectPr w:rsidR="00C33EED">
          <w:footerReference w:type="default" r:id="rId29"/>
          <w:pgSz w:w="11906" w:h="16838"/>
          <w:pgMar w:top="1440" w:right="1440" w:bottom="1440" w:left="1440" w:header="708" w:footer="708" w:gutter="0"/>
          <w:cols w:space="708"/>
          <w:docGrid w:linePitch="360"/>
        </w:sectPr>
      </w:pPr>
      <w:r>
        <w:rPr>
          <w:rFonts w:ascii="Abadi" w:eastAsia="Times New Roman" w:hAnsi="Abadi" w:cs="Arial"/>
          <w:sz w:val="24"/>
          <w:szCs w:val="24"/>
          <w:lang w:eastAsia="en-GB"/>
        </w:rPr>
        <w:t xml:space="preserve">Processing is easier if </w:t>
      </w:r>
      <w:r w:rsidR="00AC4453">
        <w:rPr>
          <w:rFonts w:ascii="Abadi" w:eastAsia="Times New Roman" w:hAnsi="Abadi" w:cs="Arial"/>
          <w:sz w:val="24"/>
          <w:szCs w:val="24"/>
          <w:lang w:eastAsia="en-GB"/>
        </w:rPr>
        <w:t xml:space="preserve">the attachments are pasted at the end of the application document (as screenshots, if necessary). If this is not possible, please submit them separately. </w:t>
      </w:r>
      <w:r w:rsidR="003E14EB">
        <w:rPr>
          <w:rFonts w:ascii="Abadi" w:eastAsia="Times New Roman" w:hAnsi="Abadi" w:cs="Arial"/>
          <w:sz w:val="24"/>
          <w:szCs w:val="24"/>
          <w:lang w:eastAsia="en-GB"/>
        </w:rPr>
        <w:br w:type="page"/>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029"/>
        <w:gridCol w:w="4380"/>
        <w:gridCol w:w="758"/>
        <w:gridCol w:w="1278"/>
        <w:gridCol w:w="403"/>
        <w:gridCol w:w="237"/>
      </w:tblGrid>
      <w:tr w:rsidR="004D41F3" w14:paraId="3CA70949" w14:textId="77777777" w:rsidTr="00915592">
        <w:trPr>
          <w:trHeight w:val="851"/>
        </w:trPr>
        <w:tc>
          <w:tcPr>
            <w:tcW w:w="5000" w:type="pct"/>
            <w:gridSpan w:val="7"/>
            <w:tcBorders>
              <w:top w:val="single" w:sz="4" w:space="0" w:color="auto"/>
              <w:left w:val="single" w:sz="4" w:space="0" w:color="auto"/>
              <w:bottom w:val="single" w:sz="4" w:space="0" w:color="auto"/>
              <w:right w:val="single" w:sz="4" w:space="0" w:color="auto"/>
            </w:tcBorders>
          </w:tcPr>
          <w:p w14:paraId="2721854F" w14:textId="15104F57" w:rsidR="004D41F3" w:rsidRDefault="004D41F3" w:rsidP="004D41F3">
            <w:pPr>
              <w:spacing w:line="276" w:lineRule="auto"/>
              <w:ind w:left="1872"/>
              <w:jc w:val="center"/>
              <w:outlineLvl w:val="0"/>
              <w:rPr>
                <w:rFonts w:ascii="Arial" w:hAnsi="Arial" w:cs="Arial"/>
                <w:b/>
              </w:rPr>
            </w:pPr>
            <w:r w:rsidRPr="00BA645F">
              <w:rPr>
                <w:rFonts w:ascii="Arial" w:hAnsi="Arial" w:cs="Arial"/>
                <w:noProof/>
              </w:rPr>
              <w:lastRenderedPageBreak/>
              <w:drawing>
                <wp:anchor distT="0" distB="0" distL="114300" distR="114300" simplePos="0" relativeHeight="251658240" behindDoc="0" locked="0" layoutInCell="1" allowOverlap="1" wp14:anchorId="3A2492C8" wp14:editId="379778CC">
                  <wp:simplePos x="0" y="0"/>
                  <wp:positionH relativeFrom="column">
                    <wp:posOffset>2157730</wp:posOffset>
                  </wp:positionH>
                  <wp:positionV relativeFrom="paragraph">
                    <wp:posOffset>150330</wp:posOffset>
                  </wp:positionV>
                  <wp:extent cx="1224501" cy="405177"/>
                  <wp:effectExtent l="0" t="0" r="0" b="0"/>
                  <wp:wrapNone/>
                  <wp:docPr id="8" name="Picture 8" descr="C:\Users\Peter\Google Drive\PhD 4th year\Ethics and Risk Assessment Form 2016\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Google Drive\PhD 4th year\Ethics and Risk Assessment Form 2016\Picture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24501" cy="4051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32863" w14:textId="2ACB5B71" w:rsidR="004D41F3" w:rsidRDefault="004D41F3" w:rsidP="004D41F3">
            <w:pPr>
              <w:spacing w:line="276" w:lineRule="auto"/>
              <w:ind w:left="1872"/>
              <w:jc w:val="center"/>
              <w:outlineLvl w:val="0"/>
              <w:rPr>
                <w:rFonts w:ascii="Arial" w:hAnsi="Arial" w:cs="Arial"/>
                <w:b/>
              </w:rPr>
            </w:pPr>
          </w:p>
          <w:p w14:paraId="6EE9D121" w14:textId="77777777" w:rsidR="004D41F3" w:rsidRPr="007D7B8E" w:rsidRDefault="004D41F3" w:rsidP="007D7B8E">
            <w:pPr>
              <w:spacing w:before="240" w:line="240" w:lineRule="auto"/>
              <w:jc w:val="center"/>
              <w:outlineLvl w:val="0"/>
              <w:rPr>
                <w:rFonts w:ascii="Gill Sans MT" w:hAnsi="Gill Sans MT" w:cs="Arial"/>
                <w:b/>
              </w:rPr>
            </w:pPr>
            <w:r w:rsidRPr="007D7B8E">
              <w:rPr>
                <w:rFonts w:ascii="Gill Sans MT" w:hAnsi="Gill Sans MT" w:cs="Arial"/>
                <w:b/>
              </w:rPr>
              <w:t>Consent form for participants in research projects</w:t>
            </w:r>
          </w:p>
          <w:p w14:paraId="38BCC38F" w14:textId="7AF29D91" w:rsidR="005C1A33" w:rsidRPr="000D15A6" w:rsidRDefault="007D7B8E" w:rsidP="007D7B8E">
            <w:pPr>
              <w:spacing w:before="240" w:line="240" w:lineRule="auto"/>
              <w:jc w:val="center"/>
              <w:outlineLvl w:val="0"/>
              <w:rPr>
                <w:rFonts w:ascii="Gill Sans MT" w:hAnsi="Gill Sans MT" w:cs="Arial"/>
                <w:bCs/>
              </w:rPr>
            </w:pPr>
            <w:r>
              <w:rPr>
                <w:rFonts w:ascii="Gill Sans MT" w:hAnsi="Gill Sans MT" w:cs="Arial"/>
                <w:bCs/>
              </w:rPr>
              <w:t>[</w:t>
            </w:r>
            <w:r w:rsidR="00BC1614">
              <w:rPr>
                <w:rFonts w:ascii="Gill Sans MT" w:hAnsi="Gill Sans MT" w:cs="Arial"/>
                <w:bCs/>
              </w:rPr>
              <w:t>TEMPLATE</w:t>
            </w:r>
            <w:r>
              <w:rPr>
                <w:rFonts w:ascii="Gill Sans MT" w:hAnsi="Gill Sans MT" w:cs="Arial"/>
                <w:bCs/>
              </w:rPr>
              <w:t xml:space="preserve"> - </w:t>
            </w:r>
            <w:r w:rsidR="00BC1614">
              <w:rPr>
                <w:rFonts w:ascii="Gill Sans MT" w:hAnsi="Gill Sans MT" w:cs="Arial"/>
                <w:bCs/>
              </w:rPr>
              <w:t>PLEASE AMEND TO REFLECT YOUR</w:t>
            </w:r>
            <w:r>
              <w:rPr>
                <w:rFonts w:ascii="Gill Sans MT" w:hAnsi="Gill Sans MT" w:cs="Arial"/>
                <w:bCs/>
              </w:rPr>
              <w:t xml:space="preserve"> PROJECT]</w:t>
            </w:r>
          </w:p>
        </w:tc>
      </w:tr>
      <w:tr w:rsidR="00C34CA4" w14:paraId="608E70DE" w14:textId="77777777" w:rsidTr="00915592">
        <w:trPr>
          <w:trHeight w:val="567"/>
        </w:trPr>
        <w:tc>
          <w:tcPr>
            <w:tcW w:w="5000" w:type="pct"/>
            <w:gridSpan w:val="7"/>
            <w:tcBorders>
              <w:top w:val="single" w:sz="4" w:space="0" w:color="auto"/>
              <w:left w:val="single" w:sz="4" w:space="0" w:color="auto"/>
              <w:bottom w:val="single" w:sz="4" w:space="0" w:color="auto"/>
              <w:right w:val="single" w:sz="4" w:space="0" w:color="auto"/>
            </w:tcBorders>
            <w:vAlign w:val="center"/>
          </w:tcPr>
          <w:p w14:paraId="59B71ADD" w14:textId="16EFD3B2" w:rsidR="00C34CA4" w:rsidRDefault="00C34CA4" w:rsidP="004D41F3">
            <w:pPr>
              <w:spacing w:after="0" w:line="240" w:lineRule="auto"/>
              <w:jc w:val="both"/>
              <w:outlineLvl w:val="0"/>
              <w:rPr>
                <w:rFonts w:ascii="Arial" w:hAnsi="Arial" w:cs="Arial"/>
              </w:rPr>
            </w:pPr>
            <w:r>
              <w:rPr>
                <w:rFonts w:ascii="Arial" w:hAnsi="Arial" w:cs="Arial"/>
                <w:b/>
              </w:rPr>
              <w:t xml:space="preserve">Title of Project: </w:t>
            </w:r>
            <w:sdt>
              <w:sdtPr>
                <w:rPr>
                  <w:rFonts w:ascii="Arial" w:hAnsi="Arial" w:cs="Arial"/>
                  <w:b/>
                </w:rPr>
                <w:id w:val="-402065083"/>
                <w:placeholder>
                  <w:docPart w:val="95EB0027735D4BD98774F61A94696B22"/>
                </w:placeholder>
                <w:showingPlcHdr/>
              </w:sdtPr>
              <w:sdtEndPr/>
              <w:sdtContent>
                <w:r w:rsidR="00E001DC">
                  <w:rPr>
                    <w:rStyle w:val="PlaceholderText"/>
                  </w:rPr>
                  <w:t xml:space="preserve"> </w:t>
                </w:r>
              </w:sdtContent>
            </w:sdt>
          </w:p>
        </w:tc>
      </w:tr>
      <w:tr w:rsidR="00C34CA4" w14:paraId="7D1B3C42" w14:textId="77777777" w:rsidTr="00915592">
        <w:trPr>
          <w:trHeight w:val="567"/>
        </w:trPr>
        <w:tc>
          <w:tcPr>
            <w:tcW w:w="5000" w:type="pct"/>
            <w:gridSpan w:val="7"/>
            <w:tcBorders>
              <w:top w:val="single" w:sz="4" w:space="0" w:color="auto"/>
              <w:left w:val="single" w:sz="4" w:space="0" w:color="auto"/>
              <w:bottom w:val="single" w:sz="4" w:space="0" w:color="auto"/>
              <w:right w:val="single" w:sz="4" w:space="0" w:color="auto"/>
            </w:tcBorders>
            <w:vAlign w:val="center"/>
          </w:tcPr>
          <w:p w14:paraId="464C6DC0" w14:textId="2FF58981" w:rsidR="00C34CA4" w:rsidRPr="00C34CA4" w:rsidRDefault="00C34CA4" w:rsidP="004D41F3">
            <w:pPr>
              <w:spacing w:after="0" w:line="240" w:lineRule="auto"/>
              <w:rPr>
                <w:rFonts w:ascii="Arial" w:hAnsi="Arial" w:cs="Arial"/>
              </w:rPr>
            </w:pPr>
            <w:r>
              <w:rPr>
                <w:rFonts w:ascii="Arial" w:hAnsi="Arial" w:cs="Arial"/>
                <w:b/>
              </w:rPr>
              <w:t xml:space="preserve">Researcher: </w:t>
            </w:r>
            <w:sdt>
              <w:sdtPr>
                <w:rPr>
                  <w:rFonts w:ascii="Arial" w:hAnsi="Arial" w:cs="Arial"/>
                  <w:b/>
                </w:rPr>
                <w:id w:val="-1408754497"/>
                <w:placeholder>
                  <w:docPart w:val="D173ADBCE4F14F9BB991632B620B8A38"/>
                </w:placeholder>
                <w:showingPlcHdr/>
              </w:sdtPr>
              <w:sdtEndPr/>
              <w:sdtContent>
                <w:r w:rsidR="00E001DC">
                  <w:rPr>
                    <w:rStyle w:val="PlaceholderText"/>
                  </w:rPr>
                  <w:t xml:space="preserve"> </w:t>
                </w:r>
              </w:sdtContent>
            </w:sdt>
          </w:p>
        </w:tc>
      </w:tr>
      <w:tr w:rsidR="004D41F3" w14:paraId="53A4C979" w14:textId="77777777" w:rsidTr="007D7B8E">
        <w:trPr>
          <w:trHeight w:val="2722"/>
        </w:trPr>
        <w:tc>
          <w:tcPr>
            <w:tcW w:w="5000" w:type="pct"/>
            <w:gridSpan w:val="7"/>
            <w:tcBorders>
              <w:top w:val="single" w:sz="4" w:space="0" w:color="auto"/>
              <w:left w:val="single" w:sz="4" w:space="0" w:color="auto"/>
              <w:bottom w:val="single" w:sz="4" w:space="0" w:color="auto"/>
              <w:right w:val="single" w:sz="4" w:space="0" w:color="auto"/>
            </w:tcBorders>
          </w:tcPr>
          <w:p w14:paraId="5AF99DD5" w14:textId="5B536262" w:rsidR="004D41F3" w:rsidRPr="003C01F6" w:rsidRDefault="004D41F3" w:rsidP="003C01F6">
            <w:pPr>
              <w:spacing w:before="120" w:after="0" w:line="240" w:lineRule="auto"/>
              <w:rPr>
                <w:rFonts w:ascii="Arial" w:hAnsi="Arial" w:cs="Arial"/>
                <w:b/>
                <w:bCs/>
              </w:rPr>
            </w:pPr>
            <w:r w:rsidRPr="003C01F6">
              <w:rPr>
                <w:rFonts w:ascii="Arial" w:hAnsi="Arial" w:cs="Arial"/>
                <w:b/>
                <w:bCs/>
              </w:rPr>
              <w:t>About the Project:</w:t>
            </w:r>
          </w:p>
          <w:p w14:paraId="410E10BC" w14:textId="65BB9C60" w:rsidR="004D41F3" w:rsidRDefault="004D41F3" w:rsidP="004D41F3">
            <w:pPr>
              <w:pStyle w:val="Header"/>
              <w:tabs>
                <w:tab w:val="left" w:pos="720"/>
              </w:tabs>
              <w:rPr>
                <w:rFonts w:ascii="Arial" w:hAnsi="Arial" w:cs="Arial"/>
              </w:rPr>
            </w:pPr>
          </w:p>
        </w:tc>
      </w:tr>
      <w:tr w:rsidR="0022265C" w14:paraId="2BBBCC2F" w14:textId="77777777" w:rsidTr="00915592">
        <w:trPr>
          <w:trHeight w:val="737"/>
        </w:trPr>
        <w:tc>
          <w:tcPr>
            <w:tcW w:w="5000" w:type="pct"/>
            <w:gridSpan w:val="7"/>
            <w:tcBorders>
              <w:top w:val="single" w:sz="4" w:space="0" w:color="auto"/>
              <w:left w:val="single" w:sz="4" w:space="0" w:color="auto"/>
              <w:bottom w:val="single" w:sz="4" w:space="0" w:color="auto"/>
              <w:right w:val="single" w:sz="4" w:space="0" w:color="auto"/>
            </w:tcBorders>
            <w:vAlign w:val="center"/>
          </w:tcPr>
          <w:p w14:paraId="68AD21B8" w14:textId="14FBDF9C" w:rsidR="002F35B0" w:rsidRPr="00295379" w:rsidRDefault="00295379" w:rsidP="00295379">
            <w:pPr>
              <w:spacing w:after="0" w:line="240" w:lineRule="auto"/>
              <w:rPr>
                <w:rFonts w:ascii="Arial" w:hAnsi="Arial" w:cs="Arial"/>
                <w:i/>
                <w:iCs/>
                <w:sz w:val="20"/>
                <w:szCs w:val="20"/>
              </w:rPr>
            </w:pPr>
            <w:r w:rsidRPr="00295379">
              <w:rPr>
                <w:rFonts w:ascii="Arial" w:hAnsi="Arial" w:cs="Arial"/>
                <w:i/>
                <w:iCs/>
                <w:sz w:val="20"/>
                <w:szCs w:val="20"/>
              </w:rPr>
              <w:t>The University’s regulations on the secure storage and use of</w:t>
            </w:r>
            <w:r w:rsidR="002F35B0" w:rsidRPr="00295379">
              <w:rPr>
                <w:rFonts w:ascii="Arial" w:hAnsi="Arial" w:cs="Arial"/>
                <w:i/>
                <w:iCs/>
                <w:sz w:val="20"/>
                <w:szCs w:val="20"/>
              </w:rPr>
              <w:t xml:space="preserve"> </w:t>
            </w:r>
            <w:r w:rsidRPr="00295379">
              <w:rPr>
                <w:rFonts w:ascii="Arial" w:hAnsi="Arial" w:cs="Arial"/>
                <w:i/>
                <w:iCs/>
                <w:sz w:val="20"/>
                <w:szCs w:val="20"/>
              </w:rPr>
              <w:t>participants’</w:t>
            </w:r>
            <w:r w:rsidR="002F35B0" w:rsidRPr="00295379">
              <w:rPr>
                <w:rFonts w:ascii="Arial" w:hAnsi="Arial" w:cs="Arial"/>
                <w:i/>
                <w:iCs/>
                <w:sz w:val="20"/>
                <w:szCs w:val="20"/>
              </w:rPr>
              <w:t xml:space="preserve"> data </w:t>
            </w:r>
            <w:r w:rsidRPr="00295379">
              <w:rPr>
                <w:rFonts w:ascii="Arial" w:hAnsi="Arial" w:cs="Arial"/>
                <w:i/>
                <w:iCs/>
                <w:sz w:val="20"/>
                <w:szCs w:val="20"/>
              </w:rPr>
              <w:t>may be found at</w:t>
            </w:r>
          </w:p>
          <w:p w14:paraId="11314F4C" w14:textId="1825E9BC" w:rsidR="0022265C" w:rsidRPr="002F35B0" w:rsidRDefault="004C5B50" w:rsidP="00295379">
            <w:pPr>
              <w:spacing w:after="0" w:line="240" w:lineRule="auto"/>
              <w:rPr>
                <w:rFonts w:ascii="Arial" w:hAnsi="Arial" w:cs="Arial"/>
                <w:sz w:val="20"/>
                <w:szCs w:val="20"/>
              </w:rPr>
            </w:pPr>
            <w:hyperlink r:id="rId31" w:history="1">
              <w:r w:rsidR="002F35B0" w:rsidRPr="003560C9">
                <w:rPr>
                  <w:rStyle w:val="Hyperlink"/>
                  <w:rFonts w:ascii="Arial" w:hAnsi="Arial" w:cs="Arial"/>
                  <w:i/>
                  <w:iCs/>
                  <w:sz w:val="20"/>
                  <w:szCs w:val="20"/>
                </w:rPr>
                <w:t>https://www.information-compliance.admin.cam.ac.uk/data-protection/research-participant-data</w:t>
              </w:r>
            </w:hyperlink>
          </w:p>
        </w:tc>
      </w:tr>
      <w:tr w:rsidR="00A74144" w14:paraId="7D7FBC37" w14:textId="6E58898B" w:rsidTr="00AD76D3">
        <w:trPr>
          <w:trHeight w:val="698"/>
        </w:trPr>
        <w:tc>
          <w:tcPr>
            <w:tcW w:w="4668" w:type="pct"/>
            <w:gridSpan w:val="5"/>
            <w:tcBorders>
              <w:top w:val="single" w:sz="4" w:space="0" w:color="auto"/>
              <w:left w:val="single" w:sz="4" w:space="0" w:color="auto"/>
              <w:bottom w:val="nil"/>
              <w:right w:val="nil"/>
            </w:tcBorders>
            <w:vAlign w:val="center"/>
          </w:tcPr>
          <w:p w14:paraId="79C108E9" w14:textId="339BF6D4" w:rsidR="00A74144" w:rsidRDefault="00A74144" w:rsidP="003C01F6">
            <w:pPr>
              <w:spacing w:after="0" w:line="240" w:lineRule="auto"/>
              <w:ind w:left="454" w:hanging="454"/>
              <w:rPr>
                <w:rFonts w:ascii="Arial" w:hAnsi="Arial" w:cs="Arial"/>
              </w:rPr>
            </w:pPr>
            <w:r>
              <w:rPr>
                <w:rFonts w:ascii="Arial" w:hAnsi="Arial" w:cs="Arial"/>
              </w:rPr>
              <w:t xml:space="preserve">1. </w:t>
            </w:r>
            <w:r>
              <w:rPr>
                <w:rFonts w:ascii="Arial" w:hAnsi="Arial" w:cs="Arial"/>
              </w:rPr>
              <w:tab/>
              <w:t>I confirm that I have understood the purpose of the project and my participation in it, and I have had the opportunity to ask questions.</w:t>
            </w:r>
          </w:p>
        </w:tc>
        <w:tc>
          <w:tcPr>
            <w:tcW w:w="332" w:type="pct"/>
            <w:gridSpan w:val="2"/>
            <w:tcBorders>
              <w:top w:val="single" w:sz="4" w:space="0" w:color="auto"/>
              <w:left w:val="nil"/>
              <w:bottom w:val="nil"/>
              <w:right w:val="single" w:sz="4" w:space="0" w:color="auto"/>
            </w:tcBorders>
            <w:vAlign w:val="center"/>
          </w:tcPr>
          <w:p w14:paraId="55A18086" w14:textId="4050D04A" w:rsidR="00A74144" w:rsidRPr="00A74144" w:rsidRDefault="004C5B50" w:rsidP="00A74144">
            <w:pPr>
              <w:spacing w:after="0" w:line="240" w:lineRule="auto"/>
              <w:ind w:left="454" w:hanging="454"/>
              <w:jc w:val="center"/>
              <w:rPr>
                <w:rFonts w:ascii="Arial" w:hAnsi="Arial" w:cs="Arial"/>
                <w:sz w:val="32"/>
                <w:szCs w:val="32"/>
              </w:rPr>
            </w:pPr>
            <w:sdt>
              <w:sdtPr>
                <w:rPr>
                  <w:rFonts w:ascii="Arial" w:hAnsi="Arial" w:cs="Arial"/>
                  <w:sz w:val="32"/>
                  <w:szCs w:val="32"/>
                </w:rPr>
                <w:id w:val="161513084"/>
                <w14:checkbox>
                  <w14:checked w14:val="0"/>
                  <w14:checkedState w14:val="2612" w14:font="MS Gothic"/>
                  <w14:uncheckedState w14:val="2610" w14:font="MS Gothic"/>
                </w14:checkbox>
              </w:sdtPr>
              <w:sdtEndPr/>
              <w:sdtContent>
                <w:r w:rsidR="00A74144" w:rsidRPr="00A74144">
                  <w:rPr>
                    <w:rFonts w:ascii="MS Gothic" w:eastAsia="MS Gothic" w:hAnsi="MS Gothic" w:cs="Arial" w:hint="eastAsia"/>
                    <w:sz w:val="32"/>
                    <w:szCs w:val="32"/>
                  </w:rPr>
                  <w:t>☐</w:t>
                </w:r>
              </w:sdtContent>
            </w:sdt>
          </w:p>
        </w:tc>
      </w:tr>
      <w:tr w:rsidR="00A74144" w14:paraId="015D2F33" w14:textId="77777777" w:rsidTr="00AD76D3">
        <w:trPr>
          <w:trHeight w:val="688"/>
        </w:trPr>
        <w:tc>
          <w:tcPr>
            <w:tcW w:w="4668" w:type="pct"/>
            <w:gridSpan w:val="5"/>
            <w:tcBorders>
              <w:top w:val="nil"/>
              <w:left w:val="single" w:sz="4" w:space="0" w:color="auto"/>
              <w:bottom w:val="nil"/>
              <w:right w:val="nil"/>
            </w:tcBorders>
            <w:vAlign w:val="center"/>
          </w:tcPr>
          <w:p w14:paraId="23F67351" w14:textId="6FABC168" w:rsidR="00A74144" w:rsidRDefault="00A74144" w:rsidP="007A532A">
            <w:pPr>
              <w:spacing w:after="0" w:line="240" w:lineRule="auto"/>
              <w:ind w:left="454" w:hanging="454"/>
              <w:rPr>
                <w:rFonts w:ascii="Arial" w:hAnsi="Arial" w:cs="Arial"/>
              </w:rPr>
            </w:pPr>
            <w:r>
              <w:rPr>
                <w:rFonts w:ascii="Arial" w:hAnsi="Arial" w:cs="Arial"/>
              </w:rPr>
              <w:t xml:space="preserve">2. </w:t>
            </w:r>
            <w:r>
              <w:rPr>
                <w:rFonts w:ascii="Arial" w:hAnsi="Arial" w:cs="Arial"/>
              </w:rPr>
              <w:tab/>
              <w:t>I understand that my participation is voluntary and that I am free to withdraw at any time without giving any reason.</w:t>
            </w:r>
          </w:p>
        </w:tc>
        <w:tc>
          <w:tcPr>
            <w:tcW w:w="332" w:type="pct"/>
            <w:gridSpan w:val="2"/>
            <w:tcBorders>
              <w:top w:val="nil"/>
              <w:left w:val="nil"/>
              <w:bottom w:val="nil"/>
              <w:right w:val="single" w:sz="4" w:space="0" w:color="auto"/>
            </w:tcBorders>
            <w:vAlign w:val="center"/>
          </w:tcPr>
          <w:p w14:paraId="3F3F7AF7" w14:textId="77538A89" w:rsidR="00A74144" w:rsidRPr="00A74144" w:rsidRDefault="004C5B50" w:rsidP="00A74144">
            <w:pPr>
              <w:spacing w:after="0" w:line="240" w:lineRule="auto"/>
              <w:ind w:left="454" w:hanging="454"/>
              <w:jc w:val="center"/>
              <w:rPr>
                <w:rFonts w:ascii="Arial" w:hAnsi="Arial" w:cs="Arial"/>
                <w:sz w:val="32"/>
                <w:szCs w:val="32"/>
              </w:rPr>
            </w:pPr>
            <w:sdt>
              <w:sdtPr>
                <w:rPr>
                  <w:rFonts w:ascii="Arial" w:hAnsi="Arial" w:cs="Arial"/>
                  <w:sz w:val="32"/>
                  <w:szCs w:val="32"/>
                </w:rPr>
                <w:id w:val="-30726438"/>
                <w14:checkbox>
                  <w14:checked w14:val="0"/>
                  <w14:checkedState w14:val="2612" w14:font="MS Gothic"/>
                  <w14:uncheckedState w14:val="2610" w14:font="MS Gothic"/>
                </w14:checkbox>
              </w:sdtPr>
              <w:sdtEndPr/>
              <w:sdtContent>
                <w:r w:rsidR="00A74144">
                  <w:rPr>
                    <w:rFonts w:ascii="MS Gothic" w:eastAsia="MS Gothic" w:hAnsi="MS Gothic" w:cs="Arial" w:hint="eastAsia"/>
                    <w:sz w:val="32"/>
                    <w:szCs w:val="32"/>
                  </w:rPr>
                  <w:t>☐</w:t>
                </w:r>
              </w:sdtContent>
            </w:sdt>
          </w:p>
        </w:tc>
      </w:tr>
      <w:tr w:rsidR="00A74144" w14:paraId="6D683DF9" w14:textId="77777777" w:rsidTr="00AD76D3">
        <w:trPr>
          <w:trHeight w:val="688"/>
        </w:trPr>
        <w:tc>
          <w:tcPr>
            <w:tcW w:w="4668" w:type="pct"/>
            <w:gridSpan w:val="5"/>
            <w:tcBorders>
              <w:top w:val="nil"/>
              <w:left w:val="single" w:sz="4" w:space="0" w:color="auto"/>
              <w:bottom w:val="nil"/>
              <w:right w:val="nil"/>
            </w:tcBorders>
            <w:vAlign w:val="center"/>
          </w:tcPr>
          <w:p w14:paraId="48479890" w14:textId="261973FC" w:rsidR="00A74144" w:rsidRDefault="00A74144" w:rsidP="007A532A">
            <w:pPr>
              <w:spacing w:after="0" w:line="240" w:lineRule="auto"/>
              <w:ind w:left="454" w:hanging="454"/>
              <w:rPr>
                <w:rFonts w:ascii="Arial" w:hAnsi="Arial" w:cs="Arial"/>
              </w:rPr>
            </w:pPr>
            <w:r>
              <w:rPr>
                <w:rFonts w:ascii="Arial" w:hAnsi="Arial" w:cs="Arial"/>
              </w:rPr>
              <w:t xml:space="preserve">3. </w:t>
            </w:r>
            <w:r>
              <w:rPr>
                <w:rFonts w:ascii="Arial" w:hAnsi="Arial" w:cs="Arial"/>
              </w:rPr>
              <w:tab/>
              <w:t>I understand that my responses will be anonymised and used only for academic research.</w:t>
            </w:r>
          </w:p>
        </w:tc>
        <w:sdt>
          <w:sdtPr>
            <w:rPr>
              <w:rFonts w:ascii="Arial" w:hAnsi="Arial" w:cs="Arial"/>
              <w:sz w:val="32"/>
              <w:szCs w:val="32"/>
            </w:rPr>
            <w:id w:val="-341700398"/>
            <w14:checkbox>
              <w14:checked w14:val="0"/>
              <w14:checkedState w14:val="2612" w14:font="MS Gothic"/>
              <w14:uncheckedState w14:val="2610" w14:font="MS Gothic"/>
            </w14:checkbox>
          </w:sdtPr>
          <w:sdtEndPr/>
          <w:sdtContent>
            <w:tc>
              <w:tcPr>
                <w:tcW w:w="332" w:type="pct"/>
                <w:gridSpan w:val="2"/>
                <w:tcBorders>
                  <w:top w:val="nil"/>
                  <w:left w:val="nil"/>
                  <w:bottom w:val="nil"/>
                  <w:right w:val="single" w:sz="4" w:space="0" w:color="auto"/>
                </w:tcBorders>
                <w:vAlign w:val="center"/>
              </w:tcPr>
              <w:p w14:paraId="15A81CDE" w14:textId="4AD4478C" w:rsidR="00A74144" w:rsidRPr="00A74144" w:rsidRDefault="00A74144" w:rsidP="00A74144">
                <w:pPr>
                  <w:spacing w:after="0" w:line="240" w:lineRule="auto"/>
                  <w:ind w:left="454" w:hanging="454"/>
                  <w:jc w:val="center"/>
                  <w:rPr>
                    <w:rFonts w:ascii="Arial" w:hAnsi="Arial" w:cs="Arial"/>
                    <w:sz w:val="32"/>
                    <w:szCs w:val="32"/>
                  </w:rPr>
                </w:pPr>
                <w:r>
                  <w:rPr>
                    <w:rFonts w:ascii="MS Gothic" w:eastAsia="MS Gothic" w:hAnsi="MS Gothic" w:cs="Arial" w:hint="eastAsia"/>
                    <w:sz w:val="32"/>
                    <w:szCs w:val="32"/>
                  </w:rPr>
                  <w:t>☐</w:t>
                </w:r>
              </w:p>
            </w:tc>
          </w:sdtContent>
        </w:sdt>
      </w:tr>
      <w:tr w:rsidR="00A74144" w14:paraId="2A58DA4D" w14:textId="77777777" w:rsidTr="00AD76D3">
        <w:trPr>
          <w:trHeight w:val="688"/>
        </w:trPr>
        <w:tc>
          <w:tcPr>
            <w:tcW w:w="4668" w:type="pct"/>
            <w:gridSpan w:val="5"/>
            <w:tcBorders>
              <w:top w:val="nil"/>
              <w:left w:val="single" w:sz="4" w:space="0" w:color="auto"/>
              <w:bottom w:val="nil"/>
              <w:right w:val="nil"/>
            </w:tcBorders>
            <w:vAlign w:val="center"/>
          </w:tcPr>
          <w:p w14:paraId="1D8D206A" w14:textId="3F6AED8D" w:rsidR="00A74144" w:rsidRDefault="00A74144" w:rsidP="007A532A">
            <w:pPr>
              <w:spacing w:after="0" w:line="240" w:lineRule="auto"/>
              <w:ind w:left="454" w:hanging="454"/>
              <w:rPr>
                <w:rFonts w:ascii="Arial" w:hAnsi="Arial" w:cs="Arial"/>
              </w:rPr>
            </w:pPr>
            <w:r>
              <w:rPr>
                <w:rFonts w:ascii="Arial" w:hAnsi="Arial" w:cs="Arial"/>
              </w:rPr>
              <w:t>4.</w:t>
            </w:r>
            <w:r>
              <w:rPr>
                <w:rFonts w:ascii="Arial" w:hAnsi="Arial" w:cs="Arial"/>
              </w:rPr>
              <w:tab/>
              <w:t>I understand that my interview may be recorded.</w:t>
            </w:r>
          </w:p>
        </w:tc>
        <w:tc>
          <w:tcPr>
            <w:tcW w:w="332" w:type="pct"/>
            <w:gridSpan w:val="2"/>
            <w:tcBorders>
              <w:top w:val="nil"/>
              <w:left w:val="nil"/>
              <w:bottom w:val="nil"/>
              <w:right w:val="single" w:sz="4" w:space="0" w:color="auto"/>
            </w:tcBorders>
            <w:vAlign w:val="center"/>
          </w:tcPr>
          <w:p w14:paraId="333F9C38" w14:textId="3B036C0C" w:rsidR="00A74144" w:rsidRPr="00A74144" w:rsidRDefault="004C5B50" w:rsidP="00A74144">
            <w:pPr>
              <w:spacing w:after="0" w:line="240" w:lineRule="auto"/>
              <w:ind w:left="454" w:hanging="454"/>
              <w:jc w:val="center"/>
              <w:rPr>
                <w:rFonts w:ascii="Arial" w:hAnsi="Arial" w:cs="Arial"/>
                <w:sz w:val="32"/>
                <w:szCs w:val="32"/>
              </w:rPr>
            </w:pPr>
            <w:sdt>
              <w:sdtPr>
                <w:rPr>
                  <w:rFonts w:ascii="Arial" w:hAnsi="Arial" w:cs="Arial"/>
                  <w:sz w:val="32"/>
                  <w:szCs w:val="32"/>
                </w:rPr>
                <w:id w:val="-1217652244"/>
                <w14:checkbox>
                  <w14:checked w14:val="0"/>
                  <w14:checkedState w14:val="2612" w14:font="MS Gothic"/>
                  <w14:uncheckedState w14:val="2610" w14:font="MS Gothic"/>
                </w14:checkbox>
              </w:sdtPr>
              <w:sdtEndPr/>
              <w:sdtContent>
                <w:r w:rsidR="00F73FD0">
                  <w:rPr>
                    <w:rFonts w:ascii="MS Gothic" w:eastAsia="MS Gothic" w:hAnsi="MS Gothic" w:cs="Arial" w:hint="eastAsia"/>
                    <w:sz w:val="32"/>
                    <w:szCs w:val="32"/>
                  </w:rPr>
                  <w:t>☐</w:t>
                </w:r>
              </w:sdtContent>
            </w:sdt>
          </w:p>
        </w:tc>
      </w:tr>
      <w:tr w:rsidR="00A74144" w14:paraId="09D40A6E" w14:textId="77777777" w:rsidTr="00AD76D3">
        <w:trPr>
          <w:trHeight w:val="688"/>
        </w:trPr>
        <w:tc>
          <w:tcPr>
            <w:tcW w:w="4668" w:type="pct"/>
            <w:gridSpan w:val="5"/>
            <w:tcBorders>
              <w:top w:val="nil"/>
              <w:left w:val="single" w:sz="4" w:space="0" w:color="auto"/>
              <w:right w:val="nil"/>
            </w:tcBorders>
            <w:vAlign w:val="center"/>
          </w:tcPr>
          <w:p w14:paraId="5044E1E2" w14:textId="4BA5FA1F" w:rsidR="00A74144" w:rsidRDefault="00A74144" w:rsidP="003C01F6">
            <w:pPr>
              <w:spacing w:after="0" w:line="240" w:lineRule="auto"/>
              <w:ind w:left="454" w:hanging="454"/>
              <w:rPr>
                <w:rFonts w:ascii="Arial" w:hAnsi="Arial" w:cs="Arial"/>
              </w:rPr>
            </w:pPr>
            <w:r>
              <w:rPr>
                <w:rFonts w:ascii="Arial" w:hAnsi="Arial" w:cs="Arial"/>
              </w:rPr>
              <w:t xml:space="preserve">5. </w:t>
            </w:r>
            <w:r>
              <w:rPr>
                <w:rFonts w:ascii="Arial" w:hAnsi="Arial" w:cs="Arial"/>
              </w:rPr>
              <w:tab/>
              <w:t>I agree to take part in the above project.</w:t>
            </w:r>
          </w:p>
        </w:tc>
        <w:sdt>
          <w:sdtPr>
            <w:rPr>
              <w:rFonts w:ascii="Arial" w:hAnsi="Arial" w:cs="Arial"/>
              <w:sz w:val="32"/>
              <w:szCs w:val="32"/>
            </w:rPr>
            <w:id w:val="494227839"/>
            <w14:checkbox>
              <w14:checked w14:val="0"/>
              <w14:checkedState w14:val="2612" w14:font="MS Gothic"/>
              <w14:uncheckedState w14:val="2610" w14:font="MS Gothic"/>
            </w14:checkbox>
          </w:sdtPr>
          <w:sdtEndPr/>
          <w:sdtContent>
            <w:tc>
              <w:tcPr>
                <w:tcW w:w="332" w:type="pct"/>
                <w:gridSpan w:val="2"/>
                <w:tcBorders>
                  <w:top w:val="nil"/>
                  <w:left w:val="nil"/>
                  <w:right w:val="single" w:sz="4" w:space="0" w:color="auto"/>
                </w:tcBorders>
                <w:vAlign w:val="center"/>
              </w:tcPr>
              <w:p w14:paraId="7F0BFC1E" w14:textId="794B30B7" w:rsidR="00A74144" w:rsidRPr="00A74144" w:rsidRDefault="00A74144" w:rsidP="00A74144">
                <w:pPr>
                  <w:spacing w:after="0" w:line="240" w:lineRule="auto"/>
                  <w:ind w:left="454" w:hanging="454"/>
                  <w:jc w:val="center"/>
                  <w:rPr>
                    <w:rFonts w:ascii="Arial" w:hAnsi="Arial" w:cs="Arial"/>
                    <w:sz w:val="32"/>
                    <w:szCs w:val="32"/>
                  </w:rPr>
                </w:pPr>
                <w:r>
                  <w:rPr>
                    <w:rFonts w:ascii="MS Gothic" w:eastAsia="MS Gothic" w:hAnsi="MS Gothic" w:cs="Arial" w:hint="eastAsia"/>
                    <w:sz w:val="32"/>
                    <w:szCs w:val="32"/>
                  </w:rPr>
                  <w:t>☐</w:t>
                </w:r>
              </w:p>
            </w:tc>
          </w:sdtContent>
        </w:sdt>
      </w:tr>
      <w:tr w:rsidR="003C01F6" w14:paraId="682D2A6C" w14:textId="77777777" w:rsidTr="00915592">
        <w:trPr>
          <w:trHeight w:hRule="exact" w:val="454"/>
        </w:trPr>
        <w:tc>
          <w:tcPr>
            <w:tcW w:w="5000" w:type="pct"/>
            <w:gridSpan w:val="7"/>
            <w:tcBorders>
              <w:top w:val="single" w:sz="4" w:space="0" w:color="auto"/>
              <w:left w:val="single" w:sz="4" w:space="0" w:color="auto"/>
              <w:bottom w:val="nil"/>
              <w:right w:val="single" w:sz="4" w:space="0" w:color="auto"/>
            </w:tcBorders>
            <w:vAlign w:val="bottom"/>
          </w:tcPr>
          <w:p w14:paraId="51A954F5" w14:textId="5DAA5FC4" w:rsidR="003C01F6" w:rsidRPr="003C01F6" w:rsidRDefault="00AD76D3" w:rsidP="00295379">
            <w:pPr>
              <w:pStyle w:val="ListParagraph"/>
              <w:spacing w:after="40" w:line="240" w:lineRule="auto"/>
              <w:ind w:left="28"/>
              <w:contextualSpacing w:val="0"/>
              <w:rPr>
                <w:rFonts w:ascii="Arial" w:hAnsi="Arial" w:cs="Arial"/>
                <w:b/>
                <w:bCs/>
              </w:rPr>
            </w:pPr>
            <w:r>
              <w:rPr>
                <w:rFonts w:ascii="Arial" w:hAnsi="Arial" w:cs="Arial"/>
                <w:b/>
                <w:bCs/>
              </w:rPr>
              <w:t>Signatures</w:t>
            </w:r>
          </w:p>
        </w:tc>
      </w:tr>
      <w:tr w:rsidR="00AD76D3" w:rsidRPr="00AD76D3" w14:paraId="0DEF0A9B" w14:textId="48C04B9C" w:rsidTr="00C33EED">
        <w:trPr>
          <w:trHeight w:hRule="exact" w:val="510"/>
        </w:trPr>
        <w:tc>
          <w:tcPr>
            <w:tcW w:w="806" w:type="pct"/>
            <w:tcBorders>
              <w:top w:val="nil"/>
              <w:left w:val="single" w:sz="4" w:space="0" w:color="auto"/>
              <w:bottom w:val="nil"/>
              <w:right w:val="nil"/>
            </w:tcBorders>
            <w:tcMar>
              <w:bottom w:w="57" w:type="dxa"/>
            </w:tcMar>
            <w:vAlign w:val="bottom"/>
          </w:tcPr>
          <w:p w14:paraId="6980D16C" w14:textId="1BD3544F" w:rsidR="00AD76D3" w:rsidRPr="00AD76D3" w:rsidRDefault="00AD76D3" w:rsidP="00AD76D3">
            <w:pPr>
              <w:pStyle w:val="ListParagraph"/>
              <w:spacing w:after="40" w:line="240" w:lineRule="auto"/>
              <w:ind w:left="28"/>
              <w:contextualSpacing w:val="0"/>
              <w:jc w:val="both"/>
              <w:rPr>
                <w:rFonts w:ascii="Arial" w:hAnsi="Arial" w:cs="Arial"/>
              </w:rPr>
            </w:pPr>
            <w:r w:rsidRPr="00AD76D3">
              <w:rPr>
                <w:rFonts w:ascii="Arial" w:hAnsi="Arial" w:cs="Arial"/>
                <w:b/>
                <w:bCs/>
              </w:rPr>
              <w:t>Participant:</w:t>
            </w:r>
          </w:p>
        </w:tc>
        <w:tc>
          <w:tcPr>
            <w:tcW w:w="534" w:type="pct"/>
            <w:tcBorders>
              <w:top w:val="nil"/>
              <w:left w:val="nil"/>
              <w:bottom w:val="nil"/>
              <w:right w:val="nil"/>
            </w:tcBorders>
            <w:vAlign w:val="bottom"/>
          </w:tcPr>
          <w:p w14:paraId="0483156A" w14:textId="271CED96" w:rsidR="00AD76D3" w:rsidRPr="00AD76D3" w:rsidRDefault="00AD76D3" w:rsidP="00AD76D3">
            <w:pPr>
              <w:pStyle w:val="ListParagraph"/>
              <w:spacing w:after="40" w:line="240" w:lineRule="auto"/>
              <w:ind w:left="160"/>
              <w:jc w:val="right"/>
              <w:rPr>
                <w:rFonts w:ascii="Arial" w:hAnsi="Arial" w:cs="Arial"/>
              </w:rPr>
            </w:pPr>
            <w:r w:rsidRPr="00AD76D3">
              <w:rPr>
                <w:rFonts w:ascii="Arial" w:hAnsi="Arial" w:cs="Arial"/>
              </w:rPr>
              <w:t>Name</w:t>
            </w:r>
          </w:p>
        </w:tc>
        <w:tc>
          <w:tcPr>
            <w:tcW w:w="3537" w:type="pct"/>
            <w:gridSpan w:val="4"/>
            <w:tcBorders>
              <w:top w:val="nil"/>
              <w:left w:val="nil"/>
              <w:bottom w:val="single" w:sz="4" w:space="0" w:color="auto"/>
              <w:right w:val="nil"/>
            </w:tcBorders>
            <w:tcMar>
              <w:bottom w:w="57" w:type="dxa"/>
            </w:tcMar>
            <w:vAlign w:val="bottom"/>
          </w:tcPr>
          <w:p w14:paraId="2EFCAA82" w14:textId="10721B04" w:rsidR="00AD76D3" w:rsidRPr="00AD76D3" w:rsidRDefault="00AD76D3" w:rsidP="00AD76D3">
            <w:pPr>
              <w:pStyle w:val="ListParagraph"/>
              <w:spacing w:after="40" w:line="240" w:lineRule="auto"/>
              <w:ind w:left="0"/>
              <w:contextualSpacing w:val="0"/>
              <w:rPr>
                <w:rFonts w:ascii="Arial" w:hAnsi="Arial" w:cs="Arial"/>
              </w:rPr>
            </w:pPr>
          </w:p>
        </w:tc>
        <w:tc>
          <w:tcPr>
            <w:tcW w:w="124" w:type="pct"/>
            <w:tcBorders>
              <w:top w:val="nil"/>
              <w:left w:val="nil"/>
              <w:bottom w:val="nil"/>
              <w:right w:val="single" w:sz="4" w:space="0" w:color="auto"/>
            </w:tcBorders>
            <w:tcMar>
              <w:bottom w:w="57" w:type="dxa"/>
            </w:tcMar>
            <w:vAlign w:val="bottom"/>
          </w:tcPr>
          <w:p w14:paraId="14216ECD" w14:textId="77777777" w:rsidR="00AD76D3" w:rsidRPr="00AD76D3" w:rsidRDefault="00AD76D3" w:rsidP="00AD76D3">
            <w:pPr>
              <w:pStyle w:val="ListParagraph"/>
              <w:spacing w:after="40" w:line="240" w:lineRule="auto"/>
              <w:ind w:left="0"/>
              <w:contextualSpacing w:val="0"/>
              <w:rPr>
                <w:rFonts w:ascii="Arial" w:hAnsi="Arial" w:cs="Arial"/>
              </w:rPr>
            </w:pPr>
          </w:p>
        </w:tc>
      </w:tr>
      <w:tr w:rsidR="00AD76D3" w:rsidRPr="00AD76D3" w14:paraId="41BE460C" w14:textId="60AF3E15" w:rsidTr="00C33EED">
        <w:trPr>
          <w:trHeight w:hRule="exact" w:val="737"/>
        </w:trPr>
        <w:tc>
          <w:tcPr>
            <w:tcW w:w="806" w:type="pct"/>
            <w:tcBorders>
              <w:top w:val="nil"/>
              <w:left w:val="single" w:sz="4" w:space="0" w:color="auto"/>
              <w:bottom w:val="nil"/>
              <w:right w:val="nil"/>
            </w:tcBorders>
            <w:tcMar>
              <w:bottom w:w="57" w:type="dxa"/>
            </w:tcMar>
            <w:vAlign w:val="bottom"/>
          </w:tcPr>
          <w:p w14:paraId="56E8F2FA" w14:textId="7F9CB1A5" w:rsidR="00AD76D3" w:rsidRPr="00AD76D3" w:rsidRDefault="00AD76D3" w:rsidP="00AD76D3">
            <w:pPr>
              <w:pStyle w:val="ListParagraph"/>
              <w:spacing w:after="40" w:line="240" w:lineRule="auto"/>
              <w:ind w:left="0"/>
              <w:contextualSpacing w:val="0"/>
              <w:jc w:val="right"/>
              <w:rPr>
                <w:rFonts w:ascii="Arial" w:hAnsi="Arial" w:cs="Arial"/>
              </w:rPr>
            </w:pPr>
          </w:p>
        </w:tc>
        <w:tc>
          <w:tcPr>
            <w:tcW w:w="534" w:type="pct"/>
            <w:tcBorders>
              <w:top w:val="nil"/>
              <w:left w:val="nil"/>
              <w:bottom w:val="nil"/>
              <w:right w:val="nil"/>
            </w:tcBorders>
            <w:vAlign w:val="bottom"/>
          </w:tcPr>
          <w:p w14:paraId="3A11C410" w14:textId="23E76865" w:rsidR="00AD76D3" w:rsidRPr="00AD76D3" w:rsidRDefault="00AD76D3" w:rsidP="00AD76D3">
            <w:pPr>
              <w:pStyle w:val="ListParagraph"/>
              <w:spacing w:after="40" w:line="240" w:lineRule="auto"/>
              <w:ind w:left="0"/>
              <w:jc w:val="right"/>
              <w:rPr>
                <w:rFonts w:ascii="Arial" w:hAnsi="Arial" w:cs="Arial"/>
              </w:rPr>
            </w:pPr>
            <w:r w:rsidRPr="00AD76D3">
              <w:rPr>
                <w:rFonts w:ascii="Arial" w:hAnsi="Arial" w:cs="Arial"/>
              </w:rPr>
              <w:t>Signed</w:t>
            </w:r>
          </w:p>
        </w:tc>
        <w:tc>
          <w:tcPr>
            <w:tcW w:w="2272" w:type="pct"/>
            <w:tcBorders>
              <w:top w:val="nil"/>
              <w:left w:val="nil"/>
              <w:bottom w:val="single" w:sz="4" w:space="0" w:color="auto"/>
              <w:right w:val="nil"/>
            </w:tcBorders>
            <w:tcMar>
              <w:bottom w:w="57" w:type="dxa"/>
            </w:tcMar>
            <w:vAlign w:val="bottom"/>
          </w:tcPr>
          <w:p w14:paraId="2EFCB38F" w14:textId="206411F6" w:rsidR="00AD76D3" w:rsidRPr="00AD76D3" w:rsidRDefault="00AD76D3" w:rsidP="00AD76D3">
            <w:pPr>
              <w:pStyle w:val="ListParagraph"/>
              <w:spacing w:after="40" w:line="240" w:lineRule="auto"/>
              <w:ind w:left="28"/>
              <w:contextualSpacing w:val="0"/>
              <w:rPr>
                <w:rFonts w:ascii="Arial" w:hAnsi="Arial" w:cs="Arial"/>
              </w:rPr>
            </w:pPr>
          </w:p>
        </w:tc>
        <w:tc>
          <w:tcPr>
            <w:tcW w:w="393" w:type="pct"/>
            <w:tcBorders>
              <w:top w:val="single" w:sz="4" w:space="0" w:color="auto"/>
              <w:left w:val="nil"/>
              <w:bottom w:val="nil"/>
              <w:right w:val="nil"/>
            </w:tcBorders>
            <w:tcMar>
              <w:bottom w:w="57" w:type="dxa"/>
            </w:tcMar>
            <w:vAlign w:val="bottom"/>
          </w:tcPr>
          <w:p w14:paraId="565E520D" w14:textId="56C00696" w:rsidR="00AD76D3" w:rsidRPr="00AD76D3" w:rsidRDefault="00AD76D3" w:rsidP="00AD76D3">
            <w:pPr>
              <w:pStyle w:val="ListParagraph"/>
              <w:spacing w:after="40" w:line="240" w:lineRule="auto"/>
              <w:ind w:left="28"/>
              <w:contextualSpacing w:val="0"/>
              <w:jc w:val="right"/>
              <w:rPr>
                <w:rFonts w:ascii="Arial" w:hAnsi="Arial" w:cs="Arial"/>
              </w:rPr>
            </w:pPr>
            <w:r w:rsidRPr="00AD76D3">
              <w:rPr>
                <w:rFonts w:ascii="Arial" w:hAnsi="Arial" w:cs="Arial"/>
              </w:rPr>
              <w:t>Date</w:t>
            </w:r>
          </w:p>
        </w:tc>
        <w:tc>
          <w:tcPr>
            <w:tcW w:w="872" w:type="pct"/>
            <w:gridSpan w:val="2"/>
            <w:tcBorders>
              <w:top w:val="single" w:sz="4" w:space="0" w:color="auto"/>
              <w:left w:val="nil"/>
              <w:bottom w:val="single" w:sz="4" w:space="0" w:color="auto"/>
              <w:right w:val="nil"/>
            </w:tcBorders>
            <w:tcMar>
              <w:bottom w:w="57" w:type="dxa"/>
            </w:tcMar>
            <w:vAlign w:val="bottom"/>
          </w:tcPr>
          <w:p w14:paraId="187305A6" w14:textId="662060DA" w:rsidR="00AD76D3" w:rsidRPr="00AD76D3" w:rsidRDefault="00AD76D3" w:rsidP="00AD76D3">
            <w:pPr>
              <w:pStyle w:val="ListParagraph"/>
              <w:spacing w:after="40" w:line="240" w:lineRule="auto"/>
              <w:ind w:left="28"/>
              <w:contextualSpacing w:val="0"/>
              <w:rPr>
                <w:rFonts w:ascii="Arial" w:hAnsi="Arial" w:cs="Arial"/>
              </w:rPr>
            </w:pPr>
          </w:p>
        </w:tc>
        <w:tc>
          <w:tcPr>
            <w:tcW w:w="124" w:type="pct"/>
            <w:tcBorders>
              <w:top w:val="nil"/>
              <w:left w:val="nil"/>
              <w:bottom w:val="nil"/>
              <w:right w:val="single" w:sz="4" w:space="0" w:color="auto"/>
            </w:tcBorders>
            <w:tcMar>
              <w:left w:w="0" w:type="dxa"/>
              <w:bottom w:w="57" w:type="dxa"/>
              <w:right w:w="0" w:type="dxa"/>
            </w:tcMar>
            <w:vAlign w:val="bottom"/>
          </w:tcPr>
          <w:p w14:paraId="3DED8BC3" w14:textId="77777777" w:rsidR="00AD76D3" w:rsidRPr="00AD76D3" w:rsidRDefault="00AD76D3" w:rsidP="00AD76D3">
            <w:pPr>
              <w:pStyle w:val="ListParagraph"/>
              <w:spacing w:after="40" w:line="240" w:lineRule="auto"/>
              <w:ind w:left="28"/>
              <w:contextualSpacing w:val="0"/>
              <w:rPr>
                <w:rFonts w:ascii="Arial" w:hAnsi="Arial" w:cs="Arial"/>
              </w:rPr>
            </w:pPr>
          </w:p>
        </w:tc>
      </w:tr>
      <w:tr w:rsidR="00AD76D3" w:rsidRPr="00AD76D3" w14:paraId="625730C0" w14:textId="147C22A5" w:rsidTr="00C33EED">
        <w:trPr>
          <w:trHeight w:hRule="exact" w:val="1134"/>
        </w:trPr>
        <w:tc>
          <w:tcPr>
            <w:tcW w:w="806" w:type="pct"/>
            <w:tcBorders>
              <w:top w:val="nil"/>
              <w:left w:val="single" w:sz="4" w:space="0" w:color="auto"/>
              <w:bottom w:val="nil"/>
              <w:right w:val="nil"/>
            </w:tcBorders>
            <w:tcMar>
              <w:bottom w:w="57" w:type="dxa"/>
            </w:tcMar>
            <w:vAlign w:val="bottom"/>
          </w:tcPr>
          <w:p w14:paraId="62830642" w14:textId="7A69DEE0" w:rsidR="00AD76D3" w:rsidRPr="00AD76D3" w:rsidRDefault="00AD76D3" w:rsidP="00AD76D3">
            <w:pPr>
              <w:pStyle w:val="ListParagraph"/>
              <w:spacing w:after="40" w:line="240" w:lineRule="auto"/>
              <w:ind w:left="28"/>
              <w:contextualSpacing w:val="0"/>
              <w:rPr>
                <w:rFonts w:ascii="Arial" w:hAnsi="Arial" w:cs="Arial"/>
                <w:spacing w:val="-6"/>
              </w:rPr>
            </w:pPr>
            <w:r w:rsidRPr="00AD76D3">
              <w:rPr>
                <w:rFonts w:ascii="Arial" w:hAnsi="Arial" w:cs="Arial"/>
                <w:b/>
                <w:bCs/>
                <w:spacing w:val="-6"/>
              </w:rPr>
              <w:t>Researcher:</w:t>
            </w:r>
          </w:p>
        </w:tc>
        <w:tc>
          <w:tcPr>
            <w:tcW w:w="534" w:type="pct"/>
            <w:tcBorders>
              <w:top w:val="nil"/>
              <w:left w:val="nil"/>
              <w:bottom w:val="nil"/>
              <w:right w:val="nil"/>
            </w:tcBorders>
            <w:vAlign w:val="bottom"/>
          </w:tcPr>
          <w:p w14:paraId="3072AECF" w14:textId="10251A2D" w:rsidR="00AD76D3" w:rsidRPr="00AD76D3" w:rsidRDefault="00AD76D3" w:rsidP="00AD76D3">
            <w:pPr>
              <w:pStyle w:val="ListParagraph"/>
              <w:spacing w:after="40" w:line="240" w:lineRule="auto"/>
              <w:ind w:left="175"/>
              <w:jc w:val="right"/>
              <w:rPr>
                <w:rFonts w:ascii="Arial" w:hAnsi="Arial" w:cs="Arial"/>
                <w:spacing w:val="-6"/>
              </w:rPr>
            </w:pPr>
            <w:r w:rsidRPr="00AD76D3">
              <w:rPr>
                <w:rFonts w:ascii="Arial" w:hAnsi="Arial" w:cs="Arial"/>
                <w:spacing w:val="-6"/>
              </w:rPr>
              <w:t>Name</w:t>
            </w:r>
          </w:p>
        </w:tc>
        <w:tc>
          <w:tcPr>
            <w:tcW w:w="2272" w:type="pct"/>
            <w:tcBorders>
              <w:top w:val="nil"/>
              <w:left w:val="nil"/>
              <w:bottom w:val="single" w:sz="4" w:space="0" w:color="auto"/>
              <w:right w:val="nil"/>
            </w:tcBorders>
            <w:tcMar>
              <w:bottom w:w="57" w:type="dxa"/>
            </w:tcMar>
            <w:vAlign w:val="bottom"/>
          </w:tcPr>
          <w:p w14:paraId="5793F628" w14:textId="630ACD4B" w:rsidR="00AD76D3" w:rsidRPr="00AD76D3" w:rsidRDefault="00AD76D3" w:rsidP="00AD76D3">
            <w:pPr>
              <w:pStyle w:val="ListParagraph"/>
              <w:spacing w:after="40" w:line="240" w:lineRule="auto"/>
              <w:ind w:left="0"/>
              <w:contextualSpacing w:val="0"/>
              <w:rPr>
                <w:rFonts w:ascii="Arial" w:hAnsi="Arial" w:cs="Arial"/>
              </w:rPr>
            </w:pPr>
          </w:p>
        </w:tc>
        <w:tc>
          <w:tcPr>
            <w:tcW w:w="393" w:type="pct"/>
            <w:tcBorders>
              <w:top w:val="nil"/>
              <w:left w:val="nil"/>
              <w:bottom w:val="single" w:sz="4" w:space="0" w:color="auto"/>
              <w:right w:val="nil"/>
            </w:tcBorders>
            <w:tcMar>
              <w:bottom w:w="57" w:type="dxa"/>
            </w:tcMar>
            <w:vAlign w:val="bottom"/>
          </w:tcPr>
          <w:p w14:paraId="4EB22666" w14:textId="77777777" w:rsidR="00AD76D3" w:rsidRPr="00AD76D3" w:rsidRDefault="00AD76D3" w:rsidP="00AD76D3">
            <w:pPr>
              <w:pStyle w:val="ListParagraph"/>
              <w:spacing w:after="40" w:line="240" w:lineRule="auto"/>
              <w:ind w:left="0"/>
              <w:contextualSpacing w:val="0"/>
              <w:rPr>
                <w:rFonts w:ascii="Arial" w:hAnsi="Arial" w:cs="Arial"/>
              </w:rPr>
            </w:pPr>
          </w:p>
        </w:tc>
        <w:tc>
          <w:tcPr>
            <w:tcW w:w="872" w:type="pct"/>
            <w:gridSpan w:val="2"/>
            <w:tcBorders>
              <w:top w:val="nil"/>
              <w:left w:val="nil"/>
              <w:bottom w:val="single" w:sz="4" w:space="0" w:color="auto"/>
              <w:right w:val="nil"/>
            </w:tcBorders>
            <w:tcMar>
              <w:bottom w:w="57" w:type="dxa"/>
            </w:tcMar>
            <w:vAlign w:val="bottom"/>
          </w:tcPr>
          <w:p w14:paraId="715A67EA" w14:textId="77777777" w:rsidR="00AD76D3" w:rsidRPr="00AD76D3" w:rsidRDefault="00AD76D3" w:rsidP="00AD76D3">
            <w:pPr>
              <w:pStyle w:val="ListParagraph"/>
              <w:spacing w:after="40" w:line="240" w:lineRule="auto"/>
              <w:ind w:left="0"/>
              <w:contextualSpacing w:val="0"/>
              <w:rPr>
                <w:rFonts w:ascii="Arial" w:hAnsi="Arial" w:cs="Arial"/>
              </w:rPr>
            </w:pPr>
          </w:p>
        </w:tc>
        <w:tc>
          <w:tcPr>
            <w:tcW w:w="124" w:type="pct"/>
            <w:tcBorders>
              <w:top w:val="nil"/>
              <w:left w:val="nil"/>
              <w:bottom w:val="nil"/>
              <w:right w:val="single" w:sz="4" w:space="0" w:color="auto"/>
            </w:tcBorders>
            <w:tcMar>
              <w:bottom w:w="57" w:type="dxa"/>
            </w:tcMar>
            <w:vAlign w:val="bottom"/>
          </w:tcPr>
          <w:p w14:paraId="7949E2C3" w14:textId="77777777" w:rsidR="00AD76D3" w:rsidRPr="00AD76D3" w:rsidRDefault="00AD76D3" w:rsidP="00AD76D3">
            <w:pPr>
              <w:pStyle w:val="ListParagraph"/>
              <w:spacing w:after="40" w:line="240" w:lineRule="auto"/>
              <w:ind w:left="0"/>
              <w:contextualSpacing w:val="0"/>
              <w:rPr>
                <w:rFonts w:ascii="Arial" w:hAnsi="Arial" w:cs="Arial"/>
              </w:rPr>
            </w:pPr>
          </w:p>
        </w:tc>
      </w:tr>
      <w:tr w:rsidR="00AD76D3" w:rsidRPr="00AD76D3" w14:paraId="06CB3C04" w14:textId="77777777" w:rsidTr="00C33EED">
        <w:trPr>
          <w:trHeight w:hRule="exact" w:val="737"/>
        </w:trPr>
        <w:tc>
          <w:tcPr>
            <w:tcW w:w="806" w:type="pct"/>
            <w:tcBorders>
              <w:top w:val="nil"/>
              <w:left w:val="single" w:sz="4" w:space="0" w:color="auto"/>
              <w:bottom w:val="nil"/>
              <w:right w:val="nil"/>
            </w:tcBorders>
            <w:tcMar>
              <w:bottom w:w="57" w:type="dxa"/>
            </w:tcMar>
            <w:vAlign w:val="bottom"/>
          </w:tcPr>
          <w:p w14:paraId="45F615E2" w14:textId="6423F10D" w:rsidR="00AD76D3" w:rsidRPr="00AD76D3" w:rsidRDefault="00AD76D3" w:rsidP="00AD76D3">
            <w:pPr>
              <w:pStyle w:val="ListParagraph"/>
              <w:spacing w:after="40" w:line="240" w:lineRule="auto"/>
              <w:ind w:left="0"/>
              <w:contextualSpacing w:val="0"/>
              <w:jc w:val="right"/>
              <w:rPr>
                <w:rFonts w:ascii="Arial" w:hAnsi="Arial" w:cs="Arial"/>
              </w:rPr>
            </w:pPr>
          </w:p>
        </w:tc>
        <w:tc>
          <w:tcPr>
            <w:tcW w:w="534" w:type="pct"/>
            <w:tcBorders>
              <w:top w:val="nil"/>
              <w:left w:val="nil"/>
              <w:bottom w:val="nil"/>
              <w:right w:val="nil"/>
            </w:tcBorders>
            <w:vAlign w:val="bottom"/>
          </w:tcPr>
          <w:p w14:paraId="5D87BF07" w14:textId="27402DA6" w:rsidR="00AD76D3" w:rsidRPr="00AD76D3" w:rsidRDefault="00AD76D3" w:rsidP="00AD76D3">
            <w:pPr>
              <w:pStyle w:val="ListParagraph"/>
              <w:spacing w:after="40" w:line="240" w:lineRule="auto"/>
              <w:ind w:left="0"/>
              <w:jc w:val="right"/>
              <w:rPr>
                <w:rFonts w:ascii="Arial" w:hAnsi="Arial" w:cs="Arial"/>
              </w:rPr>
            </w:pPr>
            <w:r w:rsidRPr="00AD76D3">
              <w:rPr>
                <w:rFonts w:ascii="Arial" w:hAnsi="Arial" w:cs="Arial"/>
              </w:rPr>
              <w:t>Signed</w:t>
            </w:r>
          </w:p>
        </w:tc>
        <w:tc>
          <w:tcPr>
            <w:tcW w:w="2272" w:type="pct"/>
            <w:tcBorders>
              <w:top w:val="nil"/>
              <w:left w:val="nil"/>
              <w:bottom w:val="single" w:sz="4" w:space="0" w:color="auto"/>
              <w:right w:val="nil"/>
            </w:tcBorders>
            <w:tcMar>
              <w:bottom w:w="57" w:type="dxa"/>
            </w:tcMar>
            <w:vAlign w:val="bottom"/>
          </w:tcPr>
          <w:p w14:paraId="0CB25AAB" w14:textId="5B2CB77B" w:rsidR="00AD76D3" w:rsidRPr="00AD76D3" w:rsidRDefault="00AD76D3" w:rsidP="00AD76D3">
            <w:pPr>
              <w:pStyle w:val="ListParagraph"/>
              <w:spacing w:after="40" w:line="240" w:lineRule="auto"/>
              <w:ind w:left="28"/>
              <w:contextualSpacing w:val="0"/>
              <w:rPr>
                <w:rFonts w:ascii="Arial" w:hAnsi="Arial" w:cs="Arial"/>
              </w:rPr>
            </w:pPr>
          </w:p>
        </w:tc>
        <w:tc>
          <w:tcPr>
            <w:tcW w:w="393" w:type="pct"/>
            <w:tcBorders>
              <w:top w:val="single" w:sz="4" w:space="0" w:color="auto"/>
              <w:left w:val="nil"/>
              <w:bottom w:val="nil"/>
              <w:right w:val="nil"/>
            </w:tcBorders>
            <w:tcMar>
              <w:bottom w:w="57" w:type="dxa"/>
            </w:tcMar>
            <w:vAlign w:val="bottom"/>
          </w:tcPr>
          <w:p w14:paraId="314D0440" w14:textId="77777777" w:rsidR="00AD76D3" w:rsidRPr="00AD76D3" w:rsidRDefault="00AD76D3" w:rsidP="00AD76D3">
            <w:pPr>
              <w:pStyle w:val="ListParagraph"/>
              <w:spacing w:after="40" w:line="240" w:lineRule="auto"/>
              <w:ind w:left="28"/>
              <w:contextualSpacing w:val="0"/>
              <w:jc w:val="right"/>
              <w:rPr>
                <w:rFonts w:ascii="Arial" w:hAnsi="Arial" w:cs="Arial"/>
              </w:rPr>
            </w:pPr>
            <w:r w:rsidRPr="00AD76D3">
              <w:rPr>
                <w:rFonts w:ascii="Arial" w:hAnsi="Arial" w:cs="Arial"/>
              </w:rPr>
              <w:t>Date</w:t>
            </w:r>
          </w:p>
        </w:tc>
        <w:tc>
          <w:tcPr>
            <w:tcW w:w="872" w:type="pct"/>
            <w:gridSpan w:val="2"/>
            <w:tcBorders>
              <w:top w:val="single" w:sz="4" w:space="0" w:color="auto"/>
              <w:left w:val="nil"/>
              <w:bottom w:val="single" w:sz="4" w:space="0" w:color="auto"/>
              <w:right w:val="nil"/>
            </w:tcBorders>
            <w:tcMar>
              <w:bottom w:w="57" w:type="dxa"/>
            </w:tcMar>
            <w:vAlign w:val="bottom"/>
          </w:tcPr>
          <w:p w14:paraId="72A8D294" w14:textId="1CA333B1" w:rsidR="00AD76D3" w:rsidRPr="00AD76D3" w:rsidRDefault="00AD76D3" w:rsidP="00AD76D3">
            <w:pPr>
              <w:pStyle w:val="ListParagraph"/>
              <w:spacing w:after="40" w:line="240" w:lineRule="auto"/>
              <w:ind w:left="28"/>
              <w:contextualSpacing w:val="0"/>
              <w:rPr>
                <w:rFonts w:ascii="Arial" w:hAnsi="Arial" w:cs="Arial"/>
              </w:rPr>
            </w:pPr>
          </w:p>
        </w:tc>
        <w:tc>
          <w:tcPr>
            <w:tcW w:w="124" w:type="pct"/>
            <w:tcBorders>
              <w:top w:val="nil"/>
              <w:left w:val="nil"/>
              <w:bottom w:val="nil"/>
              <w:right w:val="single" w:sz="4" w:space="0" w:color="auto"/>
            </w:tcBorders>
            <w:tcMar>
              <w:left w:w="0" w:type="dxa"/>
              <w:bottom w:w="57" w:type="dxa"/>
              <w:right w:w="0" w:type="dxa"/>
            </w:tcMar>
            <w:vAlign w:val="bottom"/>
          </w:tcPr>
          <w:p w14:paraId="51A374F8" w14:textId="77777777" w:rsidR="00AD76D3" w:rsidRPr="00AD76D3" w:rsidRDefault="00AD76D3" w:rsidP="00AD76D3">
            <w:pPr>
              <w:pStyle w:val="ListParagraph"/>
              <w:spacing w:after="40" w:line="240" w:lineRule="auto"/>
              <w:ind w:left="28"/>
              <w:contextualSpacing w:val="0"/>
              <w:rPr>
                <w:rFonts w:ascii="Arial" w:hAnsi="Arial" w:cs="Arial"/>
              </w:rPr>
            </w:pPr>
          </w:p>
        </w:tc>
      </w:tr>
      <w:tr w:rsidR="00AD76D3" w14:paraId="5CA2B3E0" w14:textId="77777777" w:rsidTr="00C33EED">
        <w:trPr>
          <w:trHeight w:hRule="exact" w:val="284"/>
        </w:trPr>
        <w:tc>
          <w:tcPr>
            <w:tcW w:w="806" w:type="pct"/>
            <w:tcBorders>
              <w:top w:val="nil"/>
              <w:left w:val="single" w:sz="4" w:space="0" w:color="auto"/>
              <w:bottom w:val="single" w:sz="4" w:space="0" w:color="auto"/>
              <w:right w:val="nil"/>
            </w:tcBorders>
            <w:tcMar>
              <w:bottom w:w="57" w:type="dxa"/>
            </w:tcMar>
            <w:vAlign w:val="bottom"/>
          </w:tcPr>
          <w:p w14:paraId="2D9897ED" w14:textId="77777777" w:rsidR="00AD76D3" w:rsidRDefault="00AD76D3" w:rsidP="007A532A">
            <w:pPr>
              <w:pStyle w:val="ListParagraph"/>
              <w:spacing w:before="240" w:after="0" w:line="240" w:lineRule="auto"/>
              <w:ind w:left="28"/>
              <w:rPr>
                <w:rFonts w:ascii="Arial" w:hAnsi="Arial" w:cs="Arial"/>
              </w:rPr>
            </w:pPr>
          </w:p>
        </w:tc>
        <w:tc>
          <w:tcPr>
            <w:tcW w:w="534" w:type="pct"/>
            <w:tcBorders>
              <w:top w:val="nil"/>
              <w:left w:val="nil"/>
              <w:bottom w:val="single" w:sz="4" w:space="0" w:color="auto"/>
              <w:right w:val="nil"/>
            </w:tcBorders>
            <w:vAlign w:val="bottom"/>
          </w:tcPr>
          <w:p w14:paraId="4971D26E" w14:textId="77777777" w:rsidR="00AD76D3" w:rsidRDefault="00AD76D3" w:rsidP="00AD76D3">
            <w:pPr>
              <w:pStyle w:val="ListParagraph"/>
              <w:spacing w:before="240" w:after="0" w:line="240" w:lineRule="auto"/>
              <w:ind w:left="28"/>
              <w:jc w:val="right"/>
              <w:rPr>
                <w:rFonts w:ascii="Arial" w:hAnsi="Arial" w:cs="Arial"/>
              </w:rPr>
            </w:pPr>
          </w:p>
        </w:tc>
        <w:tc>
          <w:tcPr>
            <w:tcW w:w="2272" w:type="pct"/>
            <w:tcBorders>
              <w:top w:val="single" w:sz="4" w:space="0" w:color="auto"/>
              <w:left w:val="nil"/>
              <w:bottom w:val="single" w:sz="4" w:space="0" w:color="auto"/>
              <w:right w:val="nil"/>
            </w:tcBorders>
            <w:tcMar>
              <w:bottom w:w="57" w:type="dxa"/>
            </w:tcMar>
            <w:vAlign w:val="bottom"/>
          </w:tcPr>
          <w:p w14:paraId="520935F0" w14:textId="6F3E7094" w:rsidR="00AD76D3" w:rsidRDefault="00AD76D3" w:rsidP="007A532A">
            <w:pPr>
              <w:pStyle w:val="ListParagraph"/>
              <w:spacing w:before="240" w:after="0" w:line="240" w:lineRule="auto"/>
              <w:ind w:left="28"/>
              <w:rPr>
                <w:rFonts w:ascii="Arial" w:hAnsi="Arial" w:cs="Arial"/>
              </w:rPr>
            </w:pPr>
          </w:p>
        </w:tc>
        <w:tc>
          <w:tcPr>
            <w:tcW w:w="393" w:type="pct"/>
            <w:tcBorders>
              <w:top w:val="nil"/>
              <w:left w:val="nil"/>
              <w:bottom w:val="single" w:sz="4" w:space="0" w:color="auto"/>
              <w:right w:val="nil"/>
            </w:tcBorders>
            <w:tcMar>
              <w:bottom w:w="57" w:type="dxa"/>
            </w:tcMar>
            <w:vAlign w:val="bottom"/>
          </w:tcPr>
          <w:p w14:paraId="46672608" w14:textId="77777777" w:rsidR="00AD76D3" w:rsidRDefault="00AD76D3" w:rsidP="007A532A">
            <w:pPr>
              <w:pStyle w:val="ListParagraph"/>
              <w:spacing w:before="240" w:after="0" w:line="240" w:lineRule="auto"/>
              <w:ind w:left="28"/>
              <w:contextualSpacing w:val="0"/>
              <w:jc w:val="right"/>
              <w:rPr>
                <w:rFonts w:ascii="Arial" w:hAnsi="Arial" w:cs="Arial"/>
              </w:rPr>
            </w:pPr>
          </w:p>
        </w:tc>
        <w:tc>
          <w:tcPr>
            <w:tcW w:w="872" w:type="pct"/>
            <w:gridSpan w:val="2"/>
            <w:tcBorders>
              <w:top w:val="single" w:sz="4" w:space="0" w:color="auto"/>
              <w:left w:val="nil"/>
              <w:bottom w:val="single" w:sz="4" w:space="0" w:color="auto"/>
              <w:right w:val="nil"/>
            </w:tcBorders>
            <w:tcMar>
              <w:bottom w:w="57" w:type="dxa"/>
            </w:tcMar>
            <w:vAlign w:val="bottom"/>
          </w:tcPr>
          <w:p w14:paraId="7E2AE5AE" w14:textId="77777777" w:rsidR="00AD76D3" w:rsidRDefault="00AD76D3" w:rsidP="007A532A">
            <w:pPr>
              <w:pStyle w:val="ListParagraph"/>
              <w:spacing w:before="240" w:after="0" w:line="240" w:lineRule="auto"/>
              <w:ind w:left="28"/>
              <w:rPr>
                <w:rFonts w:ascii="Arial" w:hAnsi="Arial" w:cs="Arial"/>
              </w:rPr>
            </w:pPr>
          </w:p>
        </w:tc>
        <w:tc>
          <w:tcPr>
            <w:tcW w:w="124" w:type="pct"/>
            <w:tcBorders>
              <w:top w:val="nil"/>
              <w:left w:val="nil"/>
              <w:bottom w:val="single" w:sz="4" w:space="0" w:color="auto"/>
              <w:right w:val="single" w:sz="4" w:space="0" w:color="auto"/>
            </w:tcBorders>
            <w:tcMar>
              <w:left w:w="0" w:type="dxa"/>
              <w:bottom w:w="57" w:type="dxa"/>
              <w:right w:w="0" w:type="dxa"/>
            </w:tcMar>
            <w:vAlign w:val="bottom"/>
          </w:tcPr>
          <w:p w14:paraId="4EBA502D" w14:textId="77777777" w:rsidR="00AD76D3" w:rsidRDefault="00AD76D3" w:rsidP="007A532A">
            <w:pPr>
              <w:pStyle w:val="ListParagraph"/>
              <w:spacing w:before="240" w:after="0" w:line="240" w:lineRule="auto"/>
              <w:ind w:left="28"/>
              <w:rPr>
                <w:rFonts w:ascii="Arial" w:hAnsi="Arial" w:cs="Arial"/>
              </w:rPr>
            </w:pPr>
          </w:p>
        </w:tc>
      </w:tr>
    </w:tbl>
    <w:p w14:paraId="460CBA55" w14:textId="40F43D5B" w:rsidR="004C4E84" w:rsidRDefault="004C4E84" w:rsidP="00295379">
      <w:pPr>
        <w:spacing w:line="252" w:lineRule="auto"/>
        <w:jc w:val="both"/>
        <w:rPr>
          <w:rFonts w:ascii="Abadi" w:hAnsi="Abadi" w:cs="Arial"/>
          <w:b/>
          <w:sz w:val="24"/>
          <w:szCs w:val="24"/>
        </w:rPr>
      </w:pPr>
    </w:p>
    <w:sectPr w:rsidR="004C4E84" w:rsidSect="00C33EE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4D6C8" w14:textId="77777777" w:rsidR="004C5B50" w:rsidRDefault="004C5B50" w:rsidP="003F43E8">
      <w:pPr>
        <w:spacing w:after="0" w:line="240" w:lineRule="auto"/>
      </w:pPr>
      <w:r>
        <w:separator/>
      </w:r>
    </w:p>
  </w:endnote>
  <w:endnote w:type="continuationSeparator" w:id="0">
    <w:p w14:paraId="31A1B5C4" w14:textId="77777777" w:rsidR="004C5B50" w:rsidRDefault="004C5B50" w:rsidP="003F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Aharoni">
    <w:charset w:val="B1"/>
    <w:family w:val="auto"/>
    <w:pitch w:val="variable"/>
    <w:sig w:usb0="00000803" w:usb1="00000000" w:usb2="00000000" w:usb3="00000000" w:csb0="00000021" w:csb1="00000000"/>
  </w:font>
  <w:font w:name="Abadi">
    <w:altName w:val="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302865"/>
      <w:docPartObj>
        <w:docPartGallery w:val="Page Numbers (Bottom of Page)"/>
        <w:docPartUnique/>
      </w:docPartObj>
    </w:sdtPr>
    <w:sdtEndPr>
      <w:rPr>
        <w:noProof/>
      </w:rPr>
    </w:sdtEndPr>
    <w:sdtContent>
      <w:p w14:paraId="6C72364D" w14:textId="58D33A5E" w:rsidR="0028780E" w:rsidRDefault="002878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BB4C84" w14:textId="77777777" w:rsidR="0028780E" w:rsidRDefault="00287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3E4EF" w14:textId="77777777" w:rsidR="004C5B50" w:rsidRDefault="004C5B50" w:rsidP="003F43E8">
      <w:pPr>
        <w:spacing w:after="0" w:line="240" w:lineRule="auto"/>
      </w:pPr>
      <w:r>
        <w:separator/>
      </w:r>
    </w:p>
  </w:footnote>
  <w:footnote w:type="continuationSeparator" w:id="0">
    <w:p w14:paraId="4E521BD5" w14:textId="77777777" w:rsidR="004C5B50" w:rsidRDefault="004C5B50" w:rsidP="003F4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66789"/>
    <w:multiLevelType w:val="hybridMultilevel"/>
    <w:tmpl w:val="7650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92D7D"/>
    <w:multiLevelType w:val="hybridMultilevel"/>
    <w:tmpl w:val="7C009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7C51A0"/>
    <w:multiLevelType w:val="hybridMultilevel"/>
    <w:tmpl w:val="7852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592191"/>
    <w:multiLevelType w:val="multilevel"/>
    <w:tmpl w:val="CABE9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7F1563"/>
    <w:multiLevelType w:val="hybridMultilevel"/>
    <w:tmpl w:val="72C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C7"/>
    <w:rsid w:val="000329E4"/>
    <w:rsid w:val="00041BA3"/>
    <w:rsid w:val="00045351"/>
    <w:rsid w:val="000C3908"/>
    <w:rsid w:val="000D15A6"/>
    <w:rsid w:val="000E1B8C"/>
    <w:rsid w:val="000F0B40"/>
    <w:rsid w:val="0011046B"/>
    <w:rsid w:val="001249E5"/>
    <w:rsid w:val="00140154"/>
    <w:rsid w:val="00146C26"/>
    <w:rsid w:val="00157EDA"/>
    <w:rsid w:val="00172E99"/>
    <w:rsid w:val="00173C05"/>
    <w:rsid w:val="001A32E5"/>
    <w:rsid w:val="001A5312"/>
    <w:rsid w:val="001A60EA"/>
    <w:rsid w:val="001B5FD5"/>
    <w:rsid w:val="0022265C"/>
    <w:rsid w:val="00222ABF"/>
    <w:rsid w:val="00235EEA"/>
    <w:rsid w:val="00253168"/>
    <w:rsid w:val="0028780E"/>
    <w:rsid w:val="00295379"/>
    <w:rsid w:val="002F2853"/>
    <w:rsid w:val="002F35B0"/>
    <w:rsid w:val="003217BD"/>
    <w:rsid w:val="0032488D"/>
    <w:rsid w:val="003560C9"/>
    <w:rsid w:val="003917F5"/>
    <w:rsid w:val="003A2A68"/>
    <w:rsid w:val="003A3F82"/>
    <w:rsid w:val="003B2E83"/>
    <w:rsid w:val="003C01F6"/>
    <w:rsid w:val="003D61CA"/>
    <w:rsid w:val="003E14EB"/>
    <w:rsid w:val="003F43E8"/>
    <w:rsid w:val="004C4E84"/>
    <w:rsid w:val="004C5B50"/>
    <w:rsid w:val="004D27D2"/>
    <w:rsid w:val="004D41F3"/>
    <w:rsid w:val="004E2700"/>
    <w:rsid w:val="004F1413"/>
    <w:rsid w:val="00520722"/>
    <w:rsid w:val="00552C7F"/>
    <w:rsid w:val="00570599"/>
    <w:rsid w:val="00582E29"/>
    <w:rsid w:val="005A5AE5"/>
    <w:rsid w:val="005C0425"/>
    <w:rsid w:val="005C116F"/>
    <w:rsid w:val="005C1A33"/>
    <w:rsid w:val="005F210C"/>
    <w:rsid w:val="00600759"/>
    <w:rsid w:val="00627A27"/>
    <w:rsid w:val="006341BC"/>
    <w:rsid w:val="0065621B"/>
    <w:rsid w:val="00666FF5"/>
    <w:rsid w:val="007203C7"/>
    <w:rsid w:val="00751783"/>
    <w:rsid w:val="007D5E08"/>
    <w:rsid w:val="007D7B8E"/>
    <w:rsid w:val="008077D3"/>
    <w:rsid w:val="00814ED9"/>
    <w:rsid w:val="008536E2"/>
    <w:rsid w:val="008538E9"/>
    <w:rsid w:val="0085448B"/>
    <w:rsid w:val="008E55CA"/>
    <w:rsid w:val="008F10E7"/>
    <w:rsid w:val="00915592"/>
    <w:rsid w:val="00915AC8"/>
    <w:rsid w:val="00940E60"/>
    <w:rsid w:val="00981342"/>
    <w:rsid w:val="00986473"/>
    <w:rsid w:val="009A18AA"/>
    <w:rsid w:val="009A29D0"/>
    <w:rsid w:val="009C26F6"/>
    <w:rsid w:val="009D51B7"/>
    <w:rsid w:val="009E3C71"/>
    <w:rsid w:val="009F53F4"/>
    <w:rsid w:val="009F5EE1"/>
    <w:rsid w:val="00A03A1A"/>
    <w:rsid w:val="00A46181"/>
    <w:rsid w:val="00A46D8D"/>
    <w:rsid w:val="00A5630B"/>
    <w:rsid w:val="00A74144"/>
    <w:rsid w:val="00A83873"/>
    <w:rsid w:val="00A97E07"/>
    <w:rsid w:val="00AC4453"/>
    <w:rsid w:val="00AD76D3"/>
    <w:rsid w:val="00AE7F36"/>
    <w:rsid w:val="00B00599"/>
    <w:rsid w:val="00B102B4"/>
    <w:rsid w:val="00B675D6"/>
    <w:rsid w:val="00B748DA"/>
    <w:rsid w:val="00B77D9A"/>
    <w:rsid w:val="00B811E9"/>
    <w:rsid w:val="00BA36BA"/>
    <w:rsid w:val="00BB21DC"/>
    <w:rsid w:val="00BC1614"/>
    <w:rsid w:val="00BE03B8"/>
    <w:rsid w:val="00C33EED"/>
    <w:rsid w:val="00C34CA4"/>
    <w:rsid w:val="00C40D55"/>
    <w:rsid w:val="00C518AA"/>
    <w:rsid w:val="00C55C22"/>
    <w:rsid w:val="00C5700E"/>
    <w:rsid w:val="00C95120"/>
    <w:rsid w:val="00CC52B5"/>
    <w:rsid w:val="00CC782F"/>
    <w:rsid w:val="00CE7281"/>
    <w:rsid w:val="00D064C6"/>
    <w:rsid w:val="00D06997"/>
    <w:rsid w:val="00D320E8"/>
    <w:rsid w:val="00D44D18"/>
    <w:rsid w:val="00D46EDF"/>
    <w:rsid w:val="00D51783"/>
    <w:rsid w:val="00DA0069"/>
    <w:rsid w:val="00DD40CE"/>
    <w:rsid w:val="00E001DC"/>
    <w:rsid w:val="00E432CF"/>
    <w:rsid w:val="00E61B72"/>
    <w:rsid w:val="00E7015B"/>
    <w:rsid w:val="00E83D3E"/>
    <w:rsid w:val="00EC4642"/>
    <w:rsid w:val="00ED655A"/>
    <w:rsid w:val="00F243A6"/>
    <w:rsid w:val="00F25C92"/>
    <w:rsid w:val="00F450FD"/>
    <w:rsid w:val="00F527EC"/>
    <w:rsid w:val="00F73FD0"/>
    <w:rsid w:val="00F82BF7"/>
    <w:rsid w:val="00F94266"/>
    <w:rsid w:val="00FD5BB9"/>
    <w:rsid w:val="00FE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52B0"/>
  <w15:chartTrackingRefBased/>
  <w15:docId w15:val="{402645F1-4BF0-4156-BACB-AC7A20C1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203C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22A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03C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40D55"/>
    <w:pPr>
      <w:ind w:left="720"/>
      <w:contextualSpacing/>
    </w:pPr>
  </w:style>
  <w:style w:type="character" w:styleId="Hyperlink">
    <w:name w:val="Hyperlink"/>
    <w:basedOn w:val="DefaultParagraphFont"/>
    <w:uiPriority w:val="99"/>
    <w:unhideWhenUsed/>
    <w:rsid w:val="00C518AA"/>
    <w:rPr>
      <w:color w:val="0563C1" w:themeColor="hyperlink"/>
      <w:u w:val="single"/>
    </w:rPr>
  </w:style>
  <w:style w:type="character" w:styleId="UnresolvedMention">
    <w:name w:val="Unresolved Mention"/>
    <w:basedOn w:val="DefaultParagraphFont"/>
    <w:uiPriority w:val="99"/>
    <w:semiHidden/>
    <w:unhideWhenUsed/>
    <w:rsid w:val="00C518AA"/>
    <w:rPr>
      <w:color w:val="605E5C"/>
      <w:shd w:val="clear" w:color="auto" w:fill="E1DFDD"/>
    </w:rPr>
  </w:style>
  <w:style w:type="character" w:styleId="FollowedHyperlink">
    <w:name w:val="FollowedHyperlink"/>
    <w:basedOn w:val="DefaultParagraphFont"/>
    <w:uiPriority w:val="99"/>
    <w:semiHidden/>
    <w:unhideWhenUsed/>
    <w:rsid w:val="00A97E07"/>
    <w:rPr>
      <w:color w:val="954F72" w:themeColor="followedHyperlink"/>
      <w:u w:val="single"/>
    </w:rPr>
  </w:style>
  <w:style w:type="paragraph" w:styleId="Header">
    <w:name w:val="header"/>
    <w:basedOn w:val="Normal"/>
    <w:link w:val="HeaderChar"/>
    <w:unhideWhenUsed/>
    <w:rsid w:val="003F43E8"/>
    <w:pPr>
      <w:tabs>
        <w:tab w:val="center" w:pos="4513"/>
        <w:tab w:val="right" w:pos="9026"/>
      </w:tabs>
      <w:spacing w:after="0" w:line="240" w:lineRule="auto"/>
    </w:pPr>
  </w:style>
  <w:style w:type="character" w:customStyle="1" w:styleId="HeaderChar">
    <w:name w:val="Header Char"/>
    <w:basedOn w:val="DefaultParagraphFont"/>
    <w:link w:val="Header"/>
    <w:rsid w:val="003F43E8"/>
  </w:style>
  <w:style w:type="paragraph" w:styleId="Footer">
    <w:name w:val="footer"/>
    <w:basedOn w:val="Normal"/>
    <w:link w:val="FooterChar"/>
    <w:uiPriority w:val="99"/>
    <w:unhideWhenUsed/>
    <w:rsid w:val="003F4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3E8"/>
  </w:style>
  <w:style w:type="paragraph" w:styleId="NoSpacing">
    <w:name w:val="No Spacing"/>
    <w:uiPriority w:val="1"/>
    <w:qFormat/>
    <w:rsid w:val="0028780E"/>
    <w:pPr>
      <w:spacing w:after="0" w:line="240" w:lineRule="auto"/>
      <w:jc w:val="both"/>
    </w:pPr>
    <w:rPr>
      <w:rFonts w:eastAsiaTheme="minorEastAsia"/>
      <w:lang w:eastAsia="en-GB"/>
    </w:rPr>
  </w:style>
  <w:style w:type="table" w:styleId="TableGrid">
    <w:name w:val="Table Grid"/>
    <w:basedOn w:val="TableNormal"/>
    <w:uiPriority w:val="59"/>
    <w:rsid w:val="0028780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E001DC"/>
    <w:rPr>
      <w:color w:val="808080"/>
    </w:rPr>
  </w:style>
  <w:style w:type="character" w:customStyle="1" w:styleId="Heading3Char">
    <w:name w:val="Heading 3 Char"/>
    <w:basedOn w:val="DefaultParagraphFont"/>
    <w:link w:val="Heading3"/>
    <w:uiPriority w:val="9"/>
    <w:semiHidden/>
    <w:rsid w:val="00222ABF"/>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5C1A33"/>
    <w:rPr>
      <w:sz w:val="16"/>
      <w:szCs w:val="16"/>
    </w:rPr>
  </w:style>
  <w:style w:type="paragraph" w:styleId="CommentText">
    <w:name w:val="annotation text"/>
    <w:basedOn w:val="Normal"/>
    <w:link w:val="CommentTextChar"/>
    <w:uiPriority w:val="99"/>
    <w:semiHidden/>
    <w:unhideWhenUsed/>
    <w:rsid w:val="005C1A33"/>
    <w:pPr>
      <w:spacing w:line="240" w:lineRule="auto"/>
    </w:pPr>
    <w:rPr>
      <w:sz w:val="20"/>
      <w:szCs w:val="20"/>
    </w:rPr>
  </w:style>
  <w:style w:type="character" w:customStyle="1" w:styleId="CommentTextChar">
    <w:name w:val="Comment Text Char"/>
    <w:basedOn w:val="DefaultParagraphFont"/>
    <w:link w:val="CommentText"/>
    <w:uiPriority w:val="99"/>
    <w:semiHidden/>
    <w:rsid w:val="005C1A33"/>
    <w:rPr>
      <w:sz w:val="20"/>
      <w:szCs w:val="20"/>
    </w:rPr>
  </w:style>
  <w:style w:type="paragraph" w:styleId="CommentSubject">
    <w:name w:val="annotation subject"/>
    <w:basedOn w:val="CommentText"/>
    <w:next w:val="CommentText"/>
    <w:link w:val="CommentSubjectChar"/>
    <w:uiPriority w:val="99"/>
    <w:semiHidden/>
    <w:unhideWhenUsed/>
    <w:rsid w:val="005C1A33"/>
    <w:rPr>
      <w:b/>
      <w:bCs/>
    </w:rPr>
  </w:style>
  <w:style w:type="character" w:customStyle="1" w:styleId="CommentSubjectChar">
    <w:name w:val="Comment Subject Char"/>
    <w:basedOn w:val="CommentTextChar"/>
    <w:link w:val="CommentSubject"/>
    <w:uiPriority w:val="99"/>
    <w:semiHidden/>
    <w:rsid w:val="005C1A33"/>
    <w:rPr>
      <w:b/>
      <w:bCs/>
      <w:sz w:val="20"/>
      <w:szCs w:val="20"/>
    </w:rPr>
  </w:style>
  <w:style w:type="paragraph" w:styleId="BalloonText">
    <w:name w:val="Balloon Text"/>
    <w:basedOn w:val="Normal"/>
    <w:link w:val="BalloonTextChar"/>
    <w:uiPriority w:val="99"/>
    <w:semiHidden/>
    <w:unhideWhenUsed/>
    <w:rsid w:val="005C1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A33"/>
    <w:rPr>
      <w:rFonts w:ascii="Segoe UI" w:hAnsi="Segoe UI" w:cs="Segoe UI"/>
      <w:sz w:val="18"/>
      <w:szCs w:val="18"/>
    </w:rPr>
  </w:style>
  <w:style w:type="paragraph" w:styleId="NormalWeb">
    <w:name w:val="Normal (Web)"/>
    <w:basedOn w:val="Normal"/>
    <w:uiPriority w:val="99"/>
    <w:semiHidden/>
    <w:unhideWhenUsed/>
    <w:rsid w:val="00D069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69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436082">
      <w:bodyDiv w:val="1"/>
      <w:marLeft w:val="0"/>
      <w:marRight w:val="0"/>
      <w:marTop w:val="0"/>
      <w:marBottom w:val="0"/>
      <w:divBdr>
        <w:top w:val="none" w:sz="0" w:space="0" w:color="auto"/>
        <w:left w:val="none" w:sz="0" w:space="0" w:color="auto"/>
        <w:bottom w:val="none" w:sz="0" w:space="0" w:color="auto"/>
        <w:right w:val="none" w:sz="0" w:space="0" w:color="auto"/>
      </w:divBdr>
    </w:div>
    <w:div w:id="1087926339">
      <w:bodyDiv w:val="1"/>
      <w:marLeft w:val="0"/>
      <w:marRight w:val="0"/>
      <w:marTop w:val="0"/>
      <w:marBottom w:val="0"/>
      <w:divBdr>
        <w:top w:val="none" w:sz="0" w:space="0" w:color="auto"/>
        <w:left w:val="none" w:sz="0" w:space="0" w:color="auto"/>
        <w:bottom w:val="none" w:sz="0" w:space="0" w:color="auto"/>
        <w:right w:val="none" w:sz="0" w:space="0" w:color="auto"/>
      </w:divBdr>
    </w:div>
    <w:div w:id="1252812327">
      <w:bodyDiv w:val="1"/>
      <w:marLeft w:val="0"/>
      <w:marRight w:val="0"/>
      <w:marTop w:val="0"/>
      <w:marBottom w:val="0"/>
      <w:divBdr>
        <w:top w:val="none" w:sz="0" w:space="0" w:color="auto"/>
        <w:left w:val="none" w:sz="0" w:space="0" w:color="auto"/>
        <w:bottom w:val="none" w:sz="0" w:space="0" w:color="auto"/>
        <w:right w:val="none" w:sz="0" w:space="0" w:color="auto"/>
      </w:divBdr>
    </w:div>
    <w:div w:id="1438720761">
      <w:bodyDiv w:val="1"/>
      <w:marLeft w:val="0"/>
      <w:marRight w:val="0"/>
      <w:marTop w:val="0"/>
      <w:marBottom w:val="0"/>
      <w:divBdr>
        <w:top w:val="none" w:sz="0" w:space="0" w:color="auto"/>
        <w:left w:val="none" w:sz="0" w:space="0" w:color="auto"/>
        <w:bottom w:val="none" w:sz="0" w:space="0" w:color="auto"/>
        <w:right w:val="none" w:sz="0" w:space="0" w:color="auto"/>
      </w:divBdr>
    </w:div>
    <w:div w:id="1581712082">
      <w:bodyDiv w:val="1"/>
      <w:marLeft w:val="0"/>
      <w:marRight w:val="0"/>
      <w:marTop w:val="0"/>
      <w:marBottom w:val="0"/>
      <w:divBdr>
        <w:top w:val="none" w:sz="0" w:space="0" w:color="auto"/>
        <w:left w:val="none" w:sz="0" w:space="0" w:color="auto"/>
        <w:bottom w:val="none" w:sz="0" w:space="0" w:color="auto"/>
        <w:right w:val="none" w:sz="0" w:space="0" w:color="auto"/>
      </w:divBdr>
      <w:divsChild>
        <w:div w:id="725298488">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7169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ra-decisiontools.org.uk/ethics/" TargetMode="External"/><Relationship Id="rId18" Type="http://schemas.openxmlformats.org/officeDocument/2006/relationships/hyperlink" Target="https://esrc.ukri.org/funding/guidance-for-applicants/research-ethics/research-that-may-require-full-ethics-review/" TargetMode="External"/><Relationship Id="rId26" Type="http://schemas.openxmlformats.org/officeDocument/2006/relationships/hyperlink" Target="https://www.insurance.admin.cam.ac.uk/insurance-guidance/travel-insurance/travel-insurance-students" TargetMode="External"/><Relationship Id="rId3" Type="http://schemas.openxmlformats.org/officeDocument/2006/relationships/styles" Target="styles.xml"/><Relationship Id="rId21" Type="http://schemas.openxmlformats.org/officeDocument/2006/relationships/hyperlink" Target="https://www.information-compliance.admin.cam.ac.uk/data-protection/general-data-protection-regulat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shss.cam.ac.uk/research-ethics-approval" TargetMode="External"/><Relationship Id="rId17" Type="http://schemas.openxmlformats.org/officeDocument/2006/relationships/hyperlink" Target="https://www.information-compliance.admin.cam.ac.uk/data-protection/research-participant-data" TargetMode="External"/><Relationship Id="rId25" Type="http://schemas.openxmlformats.org/officeDocument/2006/relationships/hyperlink" Target="https://www.safeguarding.admin.cam.ac.u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ohmr3@cam.ac.uk" TargetMode="External"/><Relationship Id="rId20" Type="http://schemas.openxmlformats.org/officeDocument/2006/relationships/hyperlink" Target="https://www.data.cam.ac.uk/data-management-guide/looking-after-and-sharing-your-dat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sra.org.uk/SRA/Ethics/Research-ethics-guidance/SRA/Ethics/Research-Ethics-Guidance.aspx?hkey=5e809828-fb49-42be-a17e-c95d6cc72da1" TargetMode="External"/><Relationship Id="rId24" Type="http://schemas.openxmlformats.org/officeDocument/2006/relationships/hyperlink" Target="https://www.safeguarding.admin.cam.ac.uk/risk-assessment-training-vide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nquiries@sociology.cam.ac.uk" TargetMode="External"/><Relationship Id="rId23" Type="http://schemas.openxmlformats.org/officeDocument/2006/relationships/hyperlink" Target="https://www.the-sra.org.uk/common/Uploaded%20files/SRA-safety-code-of-practice.pdf" TargetMode="External"/><Relationship Id="rId28" Type="http://schemas.openxmlformats.org/officeDocument/2006/relationships/hyperlink" Target="https://www.data.cam.ac.uk/sensitive-data" TargetMode="External"/><Relationship Id="rId10" Type="http://schemas.openxmlformats.org/officeDocument/2006/relationships/hyperlink" Target="https://www.britsoc.co.uk/ethics" TargetMode="External"/><Relationship Id="rId19" Type="http://schemas.openxmlformats.org/officeDocument/2006/relationships/hyperlink" Target="https://www.data.cam.ac.uk/sensitive-data" TargetMode="External"/><Relationship Id="rId31" Type="http://schemas.openxmlformats.org/officeDocument/2006/relationships/hyperlink" Target="https://www.information-compliance.admin.cam.ac.uk/data-protection/research-participant-data" TargetMode="External"/><Relationship Id="rId4" Type="http://schemas.openxmlformats.org/officeDocument/2006/relationships/settings" Target="settings.xml"/><Relationship Id="rId9" Type="http://schemas.openxmlformats.org/officeDocument/2006/relationships/hyperlink" Target="https://esrc.ukri.org/funding/guidance-for-applicants/research-ethics/" TargetMode="External"/><Relationship Id="rId14" Type="http://schemas.openxmlformats.org/officeDocument/2006/relationships/hyperlink" Target="mailto:ohmr3@cam.ac.uk" TargetMode="External"/><Relationship Id="rId22" Type="http://schemas.openxmlformats.org/officeDocument/2006/relationships/hyperlink" Target="https://www.data.cam.ac.uk/" TargetMode="External"/><Relationship Id="rId27" Type="http://schemas.openxmlformats.org/officeDocument/2006/relationships/hyperlink" Target="https://www.research-integrity.admin.cam.ac.uk/academic-research-involving-personal-data" TargetMode="External"/><Relationship Id="rId3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EB0027735D4BD98774F61A94696B22"/>
        <w:category>
          <w:name w:val="General"/>
          <w:gallery w:val="placeholder"/>
        </w:category>
        <w:types>
          <w:type w:val="bbPlcHdr"/>
        </w:types>
        <w:behaviors>
          <w:behavior w:val="content"/>
        </w:behaviors>
        <w:guid w:val="{46C0202B-F517-49EE-A0A9-04863604F3EC}"/>
      </w:docPartPr>
      <w:docPartBody>
        <w:p w:rsidR="00C357EC" w:rsidRDefault="0041412A" w:rsidP="0041412A">
          <w:pPr>
            <w:pStyle w:val="95EB0027735D4BD98774F61A94696B228"/>
          </w:pPr>
          <w:r>
            <w:rPr>
              <w:rStyle w:val="PlaceholderText"/>
            </w:rPr>
            <w:t xml:space="preserve"> </w:t>
          </w:r>
        </w:p>
      </w:docPartBody>
    </w:docPart>
    <w:docPart>
      <w:docPartPr>
        <w:name w:val="D173ADBCE4F14F9BB991632B620B8A38"/>
        <w:category>
          <w:name w:val="General"/>
          <w:gallery w:val="placeholder"/>
        </w:category>
        <w:types>
          <w:type w:val="bbPlcHdr"/>
        </w:types>
        <w:behaviors>
          <w:behavior w:val="content"/>
        </w:behaviors>
        <w:guid w:val="{7ECB97AA-31A0-40B9-86D6-B3C61E43F188}"/>
      </w:docPartPr>
      <w:docPartBody>
        <w:p w:rsidR="00C357EC" w:rsidRDefault="0041412A" w:rsidP="0041412A">
          <w:pPr>
            <w:pStyle w:val="D173ADBCE4F14F9BB991632B620B8A388"/>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Aharoni">
    <w:charset w:val="B1"/>
    <w:family w:val="auto"/>
    <w:pitch w:val="variable"/>
    <w:sig w:usb0="00000803" w:usb1="00000000" w:usb2="00000000" w:usb3="00000000" w:csb0="00000021" w:csb1="00000000"/>
  </w:font>
  <w:font w:name="Abadi">
    <w:altName w:val="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2A"/>
    <w:rsid w:val="001A7CA2"/>
    <w:rsid w:val="002A06BB"/>
    <w:rsid w:val="0041412A"/>
    <w:rsid w:val="00460005"/>
    <w:rsid w:val="00504028"/>
    <w:rsid w:val="00730770"/>
    <w:rsid w:val="007847F0"/>
    <w:rsid w:val="0079378E"/>
    <w:rsid w:val="008B2331"/>
    <w:rsid w:val="00A4119F"/>
    <w:rsid w:val="00A7528E"/>
    <w:rsid w:val="00AA65B8"/>
    <w:rsid w:val="00BD1818"/>
    <w:rsid w:val="00C357EC"/>
    <w:rsid w:val="00E97424"/>
    <w:rsid w:val="00F04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12A"/>
    <w:rPr>
      <w:color w:val="808080"/>
    </w:rPr>
  </w:style>
  <w:style w:type="paragraph" w:customStyle="1" w:styleId="95EB0027735D4BD98774F61A94696B228">
    <w:name w:val="95EB0027735D4BD98774F61A94696B228"/>
    <w:rsid w:val="0041412A"/>
    <w:rPr>
      <w:rFonts w:eastAsiaTheme="minorHAnsi"/>
      <w:lang w:eastAsia="en-US"/>
    </w:rPr>
  </w:style>
  <w:style w:type="paragraph" w:customStyle="1" w:styleId="D173ADBCE4F14F9BB991632B620B8A388">
    <w:name w:val="D173ADBCE4F14F9BB991632B620B8A388"/>
    <w:rsid w:val="0041412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6242C-F83C-449C-8A68-1101F662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Iacovou</dc:creator>
  <cp:keywords/>
  <dc:description/>
  <cp:lastModifiedBy>Maria Iacovou</cp:lastModifiedBy>
  <cp:revision>3</cp:revision>
  <dcterms:created xsi:type="dcterms:W3CDTF">2021-03-12T13:51:00Z</dcterms:created>
  <dcterms:modified xsi:type="dcterms:W3CDTF">2021-03-12T13:56:00Z</dcterms:modified>
</cp:coreProperties>
</file>